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1E22A" w14:textId="610E74E7" w:rsidR="00AB496F" w:rsidRPr="0045503A" w:rsidRDefault="00691C27" w:rsidP="00691C27">
      <w:pPr>
        <w:pStyle w:val="Title"/>
        <w:rPr>
          <w:lang w:val="en-US"/>
        </w:rPr>
      </w:pPr>
      <w:r w:rsidRPr="0045503A">
        <w:rPr>
          <w:lang w:val="en-US"/>
        </w:rPr>
        <w:t>HIFOR Project Description</w:t>
      </w:r>
      <w:r w:rsidR="00F3451A">
        <w:rPr>
          <w:lang w:val="en-US"/>
        </w:rPr>
        <w:t xml:space="preserve"> Document</w:t>
      </w:r>
      <w:r w:rsidRPr="0045503A">
        <w:rPr>
          <w:lang w:val="en-US"/>
        </w:rPr>
        <w:t xml:space="preserve"> Template</w:t>
      </w:r>
      <w:r w:rsidR="00A93B0D">
        <w:rPr>
          <w:lang w:val="en-US"/>
        </w:rPr>
        <w:t xml:space="preserve"> v0.</w:t>
      </w:r>
      <w:r w:rsidR="00B017DF">
        <w:rPr>
          <w:lang w:val="en-US"/>
        </w:rPr>
        <w:t>6</w:t>
      </w:r>
    </w:p>
    <w:p w14:paraId="0AE6742A" w14:textId="77777777" w:rsidR="00CB5C45" w:rsidRDefault="00CB5C45" w:rsidP="000C60F5">
      <w:pPr>
        <w:rPr>
          <w:b/>
          <w:bCs/>
          <w:sz w:val="32"/>
          <w:szCs w:val="32"/>
          <w:lang w:val="en-US"/>
        </w:rPr>
      </w:pPr>
    </w:p>
    <w:p w14:paraId="18AB4E16" w14:textId="6CCFC863" w:rsidR="001C62B0" w:rsidRPr="00F5181C" w:rsidRDefault="0079735B" w:rsidP="000C60F5">
      <w:pPr>
        <w:rPr>
          <w:b/>
          <w:bCs/>
          <w:sz w:val="28"/>
          <w:szCs w:val="28"/>
          <w:lang w:val="en-US"/>
        </w:rPr>
      </w:pPr>
      <w:r w:rsidRPr="00F5181C">
        <w:rPr>
          <w:b/>
          <w:bCs/>
          <w:sz w:val="28"/>
          <w:szCs w:val="28"/>
          <w:lang w:val="en-US"/>
        </w:rPr>
        <w:t xml:space="preserve">Please, follow these </w:t>
      </w:r>
      <w:r w:rsidR="00F570AC" w:rsidRPr="00F5181C">
        <w:rPr>
          <w:b/>
          <w:bCs/>
          <w:sz w:val="28"/>
          <w:szCs w:val="28"/>
          <w:lang w:val="en-US"/>
        </w:rPr>
        <w:t>i</w:t>
      </w:r>
      <w:r w:rsidR="001C62B0" w:rsidRPr="00F5181C">
        <w:rPr>
          <w:b/>
          <w:bCs/>
          <w:sz w:val="28"/>
          <w:szCs w:val="28"/>
          <w:lang w:val="en-US"/>
        </w:rPr>
        <w:t>nstructions</w:t>
      </w:r>
      <w:r w:rsidR="00B4517D" w:rsidRPr="00F5181C">
        <w:rPr>
          <w:b/>
          <w:bCs/>
          <w:sz w:val="28"/>
          <w:szCs w:val="28"/>
          <w:lang w:val="en-US"/>
        </w:rPr>
        <w:t xml:space="preserve"> for completing the project description</w:t>
      </w:r>
    </w:p>
    <w:p w14:paraId="5B28E8D3" w14:textId="2C3DB2E8" w:rsidR="00B4517D" w:rsidRPr="00F5181C" w:rsidRDefault="00FB0210" w:rsidP="00FB0210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lang w:val="en-US"/>
        </w:rPr>
      </w:pPr>
      <w:r w:rsidRPr="00F5181C">
        <w:rPr>
          <w:b/>
          <w:bCs/>
          <w:sz w:val="28"/>
          <w:szCs w:val="28"/>
          <w:lang w:val="en-US"/>
        </w:rPr>
        <w:t>File name:</w:t>
      </w:r>
      <w:r w:rsidR="001B5BFF" w:rsidRPr="00F5181C">
        <w:rPr>
          <w:b/>
          <w:bCs/>
          <w:sz w:val="28"/>
          <w:szCs w:val="28"/>
          <w:lang w:val="en-US"/>
        </w:rPr>
        <w:t xml:space="preserve"> </w:t>
      </w:r>
      <w:r w:rsidRPr="00F5181C">
        <w:rPr>
          <w:sz w:val="28"/>
          <w:szCs w:val="28"/>
          <w:lang w:val="en-US"/>
        </w:rPr>
        <w:t>HIFOR_P</w:t>
      </w:r>
      <w:r w:rsidR="00E7565E" w:rsidRPr="00F5181C">
        <w:rPr>
          <w:sz w:val="28"/>
          <w:szCs w:val="28"/>
          <w:lang w:val="en-US"/>
        </w:rPr>
        <w:t>D</w:t>
      </w:r>
      <w:r w:rsidRPr="00F5181C">
        <w:rPr>
          <w:sz w:val="28"/>
          <w:szCs w:val="28"/>
          <w:lang w:val="en-US"/>
        </w:rPr>
        <w:t>D_</w:t>
      </w:r>
      <w:r w:rsidR="00B33E27" w:rsidRPr="00F5181C">
        <w:rPr>
          <w:sz w:val="28"/>
          <w:szCs w:val="28"/>
          <w:lang w:val="en-US"/>
        </w:rPr>
        <w:t>&lt;</w:t>
      </w:r>
      <w:r w:rsidR="00C04BAB" w:rsidRPr="00F5181C">
        <w:rPr>
          <w:sz w:val="28"/>
          <w:szCs w:val="28"/>
          <w:lang w:val="en-US"/>
        </w:rPr>
        <w:t>ProjectID</w:t>
      </w:r>
      <w:r w:rsidR="00B33E27" w:rsidRPr="00F5181C">
        <w:rPr>
          <w:sz w:val="28"/>
          <w:szCs w:val="28"/>
          <w:lang w:val="en-US"/>
        </w:rPr>
        <w:t>&gt;</w:t>
      </w:r>
      <w:r w:rsidR="00DC37ED" w:rsidRPr="00F5181C">
        <w:rPr>
          <w:sz w:val="28"/>
          <w:szCs w:val="28"/>
          <w:lang w:val="en-US"/>
        </w:rPr>
        <w:t>_</w:t>
      </w:r>
      <w:r w:rsidR="00B33E27" w:rsidRPr="00F5181C">
        <w:rPr>
          <w:sz w:val="28"/>
          <w:szCs w:val="28"/>
          <w:lang w:val="en-US"/>
        </w:rPr>
        <w:t>&lt;</w:t>
      </w:r>
      <w:r w:rsidR="00C04BAB" w:rsidRPr="00F5181C">
        <w:rPr>
          <w:sz w:val="28"/>
          <w:szCs w:val="28"/>
          <w:lang w:val="en-US"/>
        </w:rPr>
        <w:t>DDMMYYY</w:t>
      </w:r>
      <w:r w:rsidR="00B33E27" w:rsidRPr="00F5181C">
        <w:rPr>
          <w:sz w:val="28"/>
          <w:szCs w:val="28"/>
          <w:lang w:val="en-US"/>
        </w:rPr>
        <w:t>&gt;</w:t>
      </w:r>
      <w:r w:rsidR="00EF6E9B" w:rsidRPr="00F5181C">
        <w:rPr>
          <w:sz w:val="28"/>
          <w:szCs w:val="28"/>
          <w:lang w:val="en-US"/>
        </w:rPr>
        <w:t>_&lt;version&gt;</w:t>
      </w:r>
      <w:r w:rsidR="009E20C7" w:rsidRPr="00F5181C">
        <w:rPr>
          <w:sz w:val="28"/>
          <w:szCs w:val="28"/>
          <w:lang w:val="en-US"/>
        </w:rPr>
        <w:t>.pdf</w:t>
      </w:r>
    </w:p>
    <w:p w14:paraId="59DC2F62" w14:textId="2B2B2E7A" w:rsidR="00810640" w:rsidRPr="00F5181C" w:rsidRDefault="00FB0210" w:rsidP="00810640">
      <w:pPr>
        <w:pStyle w:val="ListParagraph"/>
        <w:numPr>
          <w:ilvl w:val="0"/>
          <w:numId w:val="7"/>
        </w:numPr>
        <w:rPr>
          <w:sz w:val="28"/>
          <w:szCs w:val="28"/>
          <w:lang w:val="en-US"/>
        </w:rPr>
      </w:pPr>
      <w:r w:rsidRPr="00F5181C">
        <w:rPr>
          <w:b/>
          <w:bCs/>
          <w:sz w:val="28"/>
          <w:szCs w:val="28"/>
          <w:lang w:val="en-US"/>
        </w:rPr>
        <w:t>File type:</w:t>
      </w:r>
      <w:r w:rsidR="00C04BAB" w:rsidRPr="00F5181C">
        <w:rPr>
          <w:b/>
          <w:bCs/>
          <w:sz w:val="28"/>
          <w:szCs w:val="28"/>
          <w:lang w:val="en-US"/>
        </w:rPr>
        <w:t xml:space="preserve"> </w:t>
      </w:r>
      <w:r w:rsidR="001257DC" w:rsidRPr="00F5181C">
        <w:rPr>
          <w:sz w:val="28"/>
          <w:szCs w:val="28"/>
          <w:lang w:val="en-US"/>
        </w:rPr>
        <w:t>Submit th</w:t>
      </w:r>
      <w:r w:rsidR="008F6951" w:rsidRPr="00F5181C">
        <w:rPr>
          <w:sz w:val="28"/>
          <w:szCs w:val="28"/>
          <w:lang w:val="en-US"/>
        </w:rPr>
        <w:t xml:space="preserve">e document </w:t>
      </w:r>
      <w:r w:rsidR="002B32BA" w:rsidRPr="00F5181C">
        <w:rPr>
          <w:sz w:val="28"/>
          <w:szCs w:val="28"/>
          <w:lang w:val="en-US"/>
        </w:rPr>
        <w:t xml:space="preserve">as </w:t>
      </w:r>
      <w:r w:rsidR="008F6951" w:rsidRPr="00F5181C">
        <w:rPr>
          <w:sz w:val="28"/>
          <w:szCs w:val="28"/>
          <w:lang w:val="en-US"/>
        </w:rPr>
        <w:t>non</w:t>
      </w:r>
      <w:r w:rsidR="009E20C7" w:rsidRPr="00F5181C">
        <w:rPr>
          <w:sz w:val="28"/>
          <w:szCs w:val="28"/>
          <w:lang w:val="en-US"/>
        </w:rPr>
        <w:t>-editable PDF</w:t>
      </w:r>
    </w:p>
    <w:p w14:paraId="7C377DD5" w14:textId="71F7CE33" w:rsidR="00810640" w:rsidRPr="00F5181C" w:rsidRDefault="008955D7" w:rsidP="00810640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lang w:val="en-US"/>
        </w:rPr>
      </w:pPr>
      <w:r w:rsidRPr="00F5181C">
        <w:rPr>
          <w:b/>
          <w:bCs/>
          <w:sz w:val="28"/>
          <w:szCs w:val="28"/>
          <w:lang w:val="en-US"/>
        </w:rPr>
        <w:t>Title page</w:t>
      </w:r>
      <w:r w:rsidR="00836ADD" w:rsidRPr="00F5181C">
        <w:rPr>
          <w:b/>
          <w:bCs/>
          <w:sz w:val="28"/>
          <w:szCs w:val="28"/>
          <w:lang w:val="en-US"/>
        </w:rPr>
        <w:t xml:space="preserve">: </w:t>
      </w:r>
      <w:r w:rsidR="00810640" w:rsidRPr="00F5181C">
        <w:rPr>
          <w:b/>
          <w:bCs/>
          <w:sz w:val="28"/>
          <w:szCs w:val="28"/>
          <w:lang w:val="en-US"/>
        </w:rPr>
        <w:t>[</w:t>
      </w:r>
      <w:r w:rsidR="00810640" w:rsidRPr="00F5181C">
        <w:rPr>
          <w:b/>
          <w:bCs/>
          <w:sz w:val="28"/>
          <w:szCs w:val="28"/>
          <w:highlight w:val="cyan"/>
          <w:lang w:val="en-US"/>
        </w:rPr>
        <w:t>…</w:t>
      </w:r>
      <w:r w:rsidR="00810640" w:rsidRPr="00F5181C">
        <w:rPr>
          <w:b/>
          <w:bCs/>
          <w:sz w:val="28"/>
          <w:szCs w:val="28"/>
          <w:lang w:val="en-US"/>
        </w:rPr>
        <w:t>]</w:t>
      </w:r>
      <w:r w:rsidR="00F3451A" w:rsidRPr="00F5181C">
        <w:rPr>
          <w:b/>
          <w:bCs/>
          <w:sz w:val="28"/>
          <w:szCs w:val="28"/>
          <w:lang w:val="en-US"/>
        </w:rPr>
        <w:t xml:space="preserve"> </w:t>
      </w:r>
      <w:r w:rsidR="00F3451A" w:rsidRPr="00F5181C">
        <w:rPr>
          <w:sz w:val="28"/>
          <w:szCs w:val="28"/>
          <w:highlight w:val="yellow"/>
          <w:lang w:val="en-US"/>
        </w:rPr>
        <w:t>[add guidance, if any]</w:t>
      </w:r>
    </w:p>
    <w:p w14:paraId="58E5203F" w14:textId="6784D562" w:rsidR="008955D7" w:rsidRPr="00F5181C" w:rsidRDefault="008955D7" w:rsidP="00810640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lang w:val="en-US"/>
        </w:rPr>
      </w:pPr>
      <w:r w:rsidRPr="00F5181C">
        <w:rPr>
          <w:b/>
          <w:bCs/>
          <w:sz w:val="28"/>
          <w:szCs w:val="28"/>
          <w:lang w:val="en-US"/>
        </w:rPr>
        <w:t>General formatting:</w:t>
      </w:r>
      <w:r w:rsidR="00810640" w:rsidRPr="00F5181C">
        <w:rPr>
          <w:b/>
          <w:bCs/>
          <w:sz w:val="28"/>
          <w:szCs w:val="28"/>
          <w:lang w:val="en-US"/>
        </w:rPr>
        <w:t xml:space="preserve"> [</w:t>
      </w:r>
      <w:r w:rsidR="00810640" w:rsidRPr="00F5181C">
        <w:rPr>
          <w:b/>
          <w:bCs/>
          <w:sz w:val="28"/>
          <w:szCs w:val="28"/>
          <w:highlight w:val="cyan"/>
          <w:lang w:val="en-US"/>
        </w:rPr>
        <w:t>…</w:t>
      </w:r>
      <w:r w:rsidR="00810640" w:rsidRPr="00F5181C">
        <w:rPr>
          <w:b/>
          <w:bCs/>
          <w:sz w:val="28"/>
          <w:szCs w:val="28"/>
          <w:lang w:val="en-US"/>
        </w:rPr>
        <w:t>]</w:t>
      </w:r>
      <w:r w:rsidR="00A53F91" w:rsidRPr="00F5181C">
        <w:rPr>
          <w:b/>
          <w:bCs/>
          <w:sz w:val="28"/>
          <w:szCs w:val="28"/>
          <w:lang w:val="en-US"/>
        </w:rPr>
        <w:t xml:space="preserve"> </w:t>
      </w:r>
      <w:r w:rsidR="00A53F91" w:rsidRPr="00F5181C">
        <w:rPr>
          <w:sz w:val="28"/>
          <w:szCs w:val="28"/>
          <w:lang w:val="en-US"/>
        </w:rPr>
        <w:t>F</w:t>
      </w:r>
      <w:r w:rsidR="003E23E5" w:rsidRPr="00F5181C">
        <w:rPr>
          <w:sz w:val="28"/>
          <w:szCs w:val="28"/>
          <w:lang w:val="en-US"/>
        </w:rPr>
        <w:t xml:space="preserve">ont </w:t>
      </w:r>
      <w:r w:rsidR="00A53F91" w:rsidRPr="00F5181C">
        <w:rPr>
          <w:sz w:val="28"/>
          <w:szCs w:val="28"/>
          <w:lang w:val="en-US"/>
        </w:rPr>
        <w:t xml:space="preserve">for </w:t>
      </w:r>
      <w:r w:rsidR="004B01F1" w:rsidRPr="00F5181C">
        <w:rPr>
          <w:sz w:val="28"/>
          <w:szCs w:val="28"/>
          <w:lang w:val="en-US"/>
        </w:rPr>
        <w:t xml:space="preserve">the main </w:t>
      </w:r>
      <w:r w:rsidR="00A53F91" w:rsidRPr="00F5181C">
        <w:rPr>
          <w:sz w:val="28"/>
          <w:szCs w:val="28"/>
          <w:lang w:val="en-US"/>
        </w:rPr>
        <w:t xml:space="preserve">text should be </w:t>
      </w:r>
      <w:r w:rsidR="003E23E5" w:rsidRPr="00F5181C">
        <w:rPr>
          <w:sz w:val="28"/>
          <w:szCs w:val="28"/>
          <w:lang w:val="en-US"/>
        </w:rPr>
        <w:t>Calibri (Body) 11 point with line spacing of 1.08 and an 8pt spacing between paragraphs</w:t>
      </w:r>
      <w:r w:rsidR="00ED4278" w:rsidRPr="00F5181C">
        <w:rPr>
          <w:sz w:val="28"/>
          <w:szCs w:val="28"/>
          <w:lang w:val="en-US"/>
        </w:rPr>
        <w:t xml:space="preserve"> and justified only on the left</w:t>
      </w:r>
      <w:r w:rsidR="00A53F91" w:rsidRPr="00F5181C">
        <w:rPr>
          <w:sz w:val="28"/>
          <w:szCs w:val="28"/>
          <w:lang w:val="en-US"/>
        </w:rPr>
        <w:t xml:space="preserve"> (the default style set for </w:t>
      </w:r>
      <w:r w:rsidR="008B5B4D" w:rsidRPr="00F5181C">
        <w:rPr>
          <w:sz w:val="28"/>
          <w:szCs w:val="28"/>
          <w:lang w:val="en-US"/>
        </w:rPr>
        <w:t>N</w:t>
      </w:r>
      <w:r w:rsidR="00A53F91" w:rsidRPr="00F5181C">
        <w:rPr>
          <w:sz w:val="28"/>
          <w:szCs w:val="28"/>
          <w:lang w:val="en-US"/>
        </w:rPr>
        <w:t>ormal text in this document)</w:t>
      </w:r>
      <w:r w:rsidR="00ED4278" w:rsidRPr="00F5181C">
        <w:rPr>
          <w:sz w:val="28"/>
          <w:szCs w:val="28"/>
          <w:lang w:val="en-US"/>
        </w:rPr>
        <w:t>.</w:t>
      </w:r>
      <w:r w:rsidR="00A53F91" w:rsidRPr="00F5181C">
        <w:rPr>
          <w:sz w:val="28"/>
          <w:szCs w:val="28"/>
          <w:lang w:val="en-US"/>
        </w:rPr>
        <w:t xml:space="preserve"> Captions, labelling, tables</w:t>
      </w:r>
      <w:r w:rsidR="004B01F1" w:rsidRPr="00F5181C">
        <w:rPr>
          <w:sz w:val="28"/>
          <w:szCs w:val="28"/>
          <w:lang w:val="en-US"/>
        </w:rPr>
        <w:t>, annexes</w:t>
      </w:r>
      <w:r w:rsidR="00A53F91" w:rsidRPr="00F5181C">
        <w:rPr>
          <w:sz w:val="28"/>
          <w:szCs w:val="28"/>
          <w:lang w:val="en-US"/>
        </w:rPr>
        <w:t xml:space="preserve"> etc may use other styles</w:t>
      </w:r>
      <w:r w:rsidR="0002168D" w:rsidRPr="00F5181C">
        <w:rPr>
          <w:sz w:val="28"/>
          <w:szCs w:val="28"/>
          <w:lang w:val="en-US"/>
        </w:rPr>
        <w:t xml:space="preserve"> as appropriate</w:t>
      </w:r>
      <w:r w:rsidR="00A53F91" w:rsidRPr="00F5181C">
        <w:rPr>
          <w:sz w:val="28"/>
          <w:szCs w:val="28"/>
          <w:lang w:val="en-US"/>
        </w:rPr>
        <w:t>.</w:t>
      </w:r>
    </w:p>
    <w:p w14:paraId="6FBBFC62" w14:textId="48BB87DD" w:rsidR="001E5E70" w:rsidRPr="00F5181C" w:rsidRDefault="008955D7" w:rsidP="001E5E70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lang w:val="en-US"/>
        </w:rPr>
      </w:pPr>
      <w:r w:rsidRPr="00F5181C">
        <w:rPr>
          <w:b/>
          <w:bCs/>
          <w:sz w:val="28"/>
          <w:szCs w:val="28"/>
          <w:lang w:val="en-US"/>
        </w:rPr>
        <w:t>General instructions</w:t>
      </w:r>
      <w:r w:rsidR="00A450DC" w:rsidRPr="00F5181C">
        <w:rPr>
          <w:b/>
          <w:bCs/>
          <w:sz w:val="28"/>
          <w:szCs w:val="28"/>
          <w:lang w:val="en-US"/>
        </w:rPr>
        <w:t>:</w:t>
      </w:r>
    </w:p>
    <w:p w14:paraId="512162F1" w14:textId="34688B7B" w:rsidR="001C1D1B" w:rsidRPr="00F5181C" w:rsidRDefault="00216DF3" w:rsidP="00216DF3">
      <w:pPr>
        <w:pStyle w:val="ListParagraph"/>
        <w:numPr>
          <w:ilvl w:val="1"/>
          <w:numId w:val="7"/>
        </w:numPr>
        <w:rPr>
          <w:sz w:val="28"/>
          <w:szCs w:val="28"/>
          <w:lang w:val="en-US"/>
        </w:rPr>
      </w:pPr>
      <w:r w:rsidRPr="00F5181C">
        <w:rPr>
          <w:sz w:val="28"/>
          <w:szCs w:val="28"/>
          <w:lang w:val="en-US"/>
        </w:rPr>
        <w:t>Complete all the sections below</w:t>
      </w:r>
      <w:r w:rsidR="001C1D1B" w:rsidRPr="00F5181C">
        <w:rPr>
          <w:sz w:val="28"/>
          <w:szCs w:val="28"/>
          <w:lang w:val="en-US"/>
        </w:rPr>
        <w:t xml:space="preserve">, in accordance </w:t>
      </w:r>
      <w:r w:rsidR="2F8CADEB" w:rsidRPr="00F5181C">
        <w:rPr>
          <w:sz w:val="28"/>
          <w:szCs w:val="28"/>
          <w:lang w:val="en-US"/>
        </w:rPr>
        <w:t>with</w:t>
      </w:r>
      <w:r w:rsidR="001C1D1B" w:rsidRPr="00F5181C">
        <w:rPr>
          <w:sz w:val="28"/>
          <w:szCs w:val="28"/>
          <w:lang w:val="en-US"/>
        </w:rPr>
        <w:t xml:space="preserve"> the latest version of the HIFOR Methodology</w:t>
      </w:r>
      <w:r w:rsidR="00191EFA" w:rsidRPr="00F5181C">
        <w:rPr>
          <w:sz w:val="28"/>
          <w:szCs w:val="28"/>
          <w:lang w:val="en-US"/>
        </w:rPr>
        <w:t>.</w:t>
      </w:r>
    </w:p>
    <w:p w14:paraId="7BA4E4D8" w14:textId="189E51AE" w:rsidR="004E24DA" w:rsidRPr="00F5181C" w:rsidRDefault="00191EFA" w:rsidP="001C1D1B">
      <w:pPr>
        <w:pStyle w:val="ListParagraph"/>
        <w:numPr>
          <w:ilvl w:val="1"/>
          <w:numId w:val="7"/>
        </w:numPr>
        <w:rPr>
          <w:sz w:val="28"/>
          <w:szCs w:val="28"/>
          <w:lang w:val="en-US"/>
        </w:rPr>
      </w:pPr>
      <w:r w:rsidRPr="00F5181C">
        <w:rPr>
          <w:sz w:val="28"/>
          <w:szCs w:val="28"/>
          <w:lang w:val="en-US"/>
        </w:rPr>
        <w:t>Do not delete any section.</w:t>
      </w:r>
      <w:r w:rsidR="001C1D1B" w:rsidRPr="00F5181C">
        <w:rPr>
          <w:sz w:val="28"/>
          <w:szCs w:val="28"/>
          <w:lang w:val="en-US"/>
        </w:rPr>
        <w:t xml:space="preserve"> </w:t>
      </w:r>
      <w:r w:rsidR="00190460" w:rsidRPr="00F5181C">
        <w:rPr>
          <w:sz w:val="28"/>
          <w:szCs w:val="28"/>
          <w:lang w:val="en-US"/>
        </w:rPr>
        <w:t xml:space="preserve">If a section is not applicable, </w:t>
      </w:r>
      <w:r w:rsidR="00C5589A" w:rsidRPr="00F5181C">
        <w:rPr>
          <w:sz w:val="28"/>
          <w:szCs w:val="28"/>
          <w:lang w:val="en-US"/>
        </w:rPr>
        <w:t>complete the section by explaining why it is not.</w:t>
      </w:r>
    </w:p>
    <w:p w14:paraId="2DC9B158" w14:textId="37991493" w:rsidR="008267D6" w:rsidRPr="00F5181C" w:rsidRDefault="008267D6" w:rsidP="00216DF3">
      <w:pPr>
        <w:pStyle w:val="ListParagraph"/>
        <w:numPr>
          <w:ilvl w:val="1"/>
          <w:numId w:val="7"/>
        </w:numPr>
        <w:rPr>
          <w:sz w:val="28"/>
          <w:szCs w:val="28"/>
          <w:lang w:val="en-US"/>
        </w:rPr>
      </w:pPr>
      <w:r w:rsidRPr="00F5181C">
        <w:rPr>
          <w:sz w:val="28"/>
          <w:szCs w:val="28"/>
          <w:lang w:val="en-US"/>
        </w:rPr>
        <w:t>Delete all instru</w:t>
      </w:r>
      <w:r w:rsidR="0087757F" w:rsidRPr="00F5181C">
        <w:rPr>
          <w:sz w:val="28"/>
          <w:szCs w:val="28"/>
          <w:lang w:val="en-US"/>
        </w:rPr>
        <w:t xml:space="preserve">ctions, including this </w:t>
      </w:r>
      <w:r w:rsidR="004A0BB7" w:rsidRPr="00F5181C">
        <w:rPr>
          <w:sz w:val="28"/>
          <w:szCs w:val="28"/>
          <w:lang w:val="en-US"/>
        </w:rPr>
        <w:t>page, from the final document.</w:t>
      </w:r>
    </w:p>
    <w:p w14:paraId="44108CB3" w14:textId="77777777" w:rsidR="00621FB0" w:rsidRDefault="00621FB0" w:rsidP="000C60F5">
      <w:pPr>
        <w:rPr>
          <w:b/>
          <w:bCs/>
          <w:sz w:val="32"/>
          <w:szCs w:val="32"/>
          <w:lang w:val="en-US"/>
        </w:rPr>
        <w:sectPr w:rsidR="00621FB0" w:rsidSect="00285843">
          <w:headerReference w:type="default" r:id="rId11"/>
          <w:footerReference w:type="even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F98D51C" w14:textId="49F27CBA" w:rsidR="00333DD9" w:rsidRPr="0045503A" w:rsidRDefault="00333DD9" w:rsidP="00333DD9">
      <w:pPr>
        <w:rPr>
          <w:lang w:val="en-US"/>
        </w:rPr>
      </w:pPr>
    </w:p>
    <w:p w14:paraId="0D29415F" w14:textId="4ADC78B8" w:rsidR="002F0E62" w:rsidRDefault="002F0E62" w:rsidP="00333DD9">
      <w:pPr>
        <w:pStyle w:val="Title"/>
        <w:rPr>
          <w:lang w:val="en-US"/>
        </w:rPr>
      </w:pPr>
      <w:r w:rsidRPr="002F0E62">
        <w:rPr>
          <w:lang w:val="en-US"/>
        </w:rPr>
        <w:t xml:space="preserve">HIFOR Project Description </w:t>
      </w:r>
      <w:r w:rsidR="006B4FA1">
        <w:rPr>
          <w:lang w:val="en-US"/>
        </w:rPr>
        <w:t>Document</w:t>
      </w:r>
    </w:p>
    <w:p w14:paraId="4CAF3843" w14:textId="77777777" w:rsidR="002F0E62" w:rsidRDefault="002F0E62" w:rsidP="00333DD9">
      <w:pPr>
        <w:pStyle w:val="Title"/>
        <w:rPr>
          <w:lang w:val="en-US"/>
        </w:rPr>
      </w:pPr>
    </w:p>
    <w:p w14:paraId="13F74FD6" w14:textId="1BA60F8C" w:rsidR="00333DD9" w:rsidRPr="0099190F" w:rsidRDefault="00333DD9" w:rsidP="002F0E62">
      <w:pPr>
        <w:jc w:val="center"/>
        <w:rPr>
          <w:sz w:val="44"/>
          <w:szCs w:val="44"/>
          <w:lang w:val="en-US"/>
        </w:rPr>
      </w:pPr>
      <w:r w:rsidRPr="0099190F">
        <w:rPr>
          <w:sz w:val="44"/>
          <w:szCs w:val="44"/>
          <w:lang w:val="en-US"/>
        </w:rPr>
        <w:t>Project Title</w:t>
      </w:r>
    </w:p>
    <w:p w14:paraId="5BD65AFF" w14:textId="77777777" w:rsidR="00F02267" w:rsidRDefault="00F02267" w:rsidP="002F0E62">
      <w:pPr>
        <w:jc w:val="center"/>
        <w:rPr>
          <w:lang w:val="en-US"/>
        </w:rPr>
      </w:pPr>
    </w:p>
    <w:p w14:paraId="03904C49" w14:textId="12E5561D" w:rsidR="00E637CF" w:rsidRPr="0099190F" w:rsidRDefault="0099190F" w:rsidP="002F0E62">
      <w:pPr>
        <w:jc w:val="center"/>
        <w:rPr>
          <w:i/>
          <w:iCs/>
          <w:color w:val="A6A6A6" w:themeColor="background1" w:themeShade="A6"/>
          <w:lang w:val="en-US"/>
        </w:rPr>
      </w:pPr>
      <w:r>
        <w:rPr>
          <w:i/>
          <w:iCs/>
          <w:color w:val="A6A6A6" w:themeColor="background1" w:themeShade="A6"/>
          <w:lang w:val="en-US"/>
        </w:rPr>
        <w:t>Add l</w:t>
      </w:r>
      <w:r w:rsidR="008F3F19" w:rsidRPr="0099190F">
        <w:rPr>
          <w:i/>
          <w:iCs/>
          <w:color w:val="A6A6A6" w:themeColor="background1" w:themeShade="A6"/>
          <w:lang w:val="en-US"/>
        </w:rPr>
        <w:t xml:space="preserve">ogo of organization that prepared the </w:t>
      </w:r>
      <w:r w:rsidR="00D90862" w:rsidRPr="0099190F">
        <w:rPr>
          <w:i/>
          <w:iCs/>
          <w:color w:val="A6A6A6" w:themeColor="background1" w:themeShade="A6"/>
          <w:lang w:val="en-US"/>
        </w:rPr>
        <w:t>document</w:t>
      </w:r>
      <w:r>
        <w:rPr>
          <w:i/>
          <w:iCs/>
          <w:color w:val="A6A6A6" w:themeColor="background1" w:themeShade="A6"/>
          <w:lang w:val="en-US"/>
        </w:rPr>
        <w:t xml:space="preserve"> (optional)</w:t>
      </w:r>
    </w:p>
    <w:p w14:paraId="7BCABDAB" w14:textId="77777777" w:rsidR="00E637CF" w:rsidRDefault="00E637CF" w:rsidP="00F02267">
      <w:pPr>
        <w:rPr>
          <w:lang w:val="en-US"/>
        </w:rPr>
      </w:pPr>
    </w:p>
    <w:p w14:paraId="3446C9F1" w14:textId="77777777" w:rsidR="002F0E62" w:rsidRPr="0045503A" w:rsidRDefault="002F0E62" w:rsidP="00F02267">
      <w:pPr>
        <w:rPr>
          <w:lang w:val="en-US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CA47F5" w14:paraId="60199A66" w14:textId="752238DC" w:rsidTr="00AE4855">
        <w:tc>
          <w:tcPr>
            <w:tcW w:w="3256" w:type="dxa"/>
          </w:tcPr>
          <w:p w14:paraId="1C9A2211" w14:textId="750747B2" w:rsidR="00CA47F5" w:rsidRPr="00AE4855" w:rsidRDefault="00F02267" w:rsidP="00B056BF">
            <w:pPr>
              <w:rPr>
                <w:b/>
                <w:bCs/>
                <w:lang w:val="de-DE"/>
              </w:rPr>
            </w:pPr>
            <w:r w:rsidRPr="00AE4855">
              <w:rPr>
                <w:b/>
                <w:bCs/>
                <w:lang w:val="de-DE"/>
              </w:rPr>
              <w:t>Project title</w:t>
            </w:r>
          </w:p>
        </w:tc>
        <w:tc>
          <w:tcPr>
            <w:tcW w:w="5760" w:type="dxa"/>
          </w:tcPr>
          <w:p w14:paraId="3CEC4C61" w14:textId="1937B6A5" w:rsidR="00CA47F5" w:rsidRPr="00A30426" w:rsidRDefault="00363EAA" w:rsidP="00B056BF">
            <w:pPr>
              <w:rPr>
                <w:i/>
                <w:iCs/>
                <w:color w:val="A6A6A6" w:themeColor="background1" w:themeShade="A6"/>
                <w:lang w:val="de-DE"/>
              </w:rPr>
            </w:pPr>
            <w:r w:rsidRPr="00A30426">
              <w:rPr>
                <w:i/>
                <w:iCs/>
                <w:color w:val="A6A6A6" w:themeColor="background1" w:themeShade="A6"/>
                <w:lang w:val="de-DE"/>
              </w:rPr>
              <w:t>Project name</w:t>
            </w:r>
          </w:p>
        </w:tc>
      </w:tr>
      <w:tr w:rsidR="00CA47F5" w14:paraId="65B79EE6" w14:textId="79228BF9" w:rsidTr="00AE4855">
        <w:tc>
          <w:tcPr>
            <w:tcW w:w="3256" w:type="dxa"/>
          </w:tcPr>
          <w:p w14:paraId="51452C0C" w14:textId="7D20117F" w:rsidR="00CA47F5" w:rsidRPr="00AE4855" w:rsidRDefault="00F02267" w:rsidP="00B056BF">
            <w:pPr>
              <w:rPr>
                <w:b/>
                <w:bCs/>
                <w:lang w:val="de-DE"/>
              </w:rPr>
            </w:pPr>
            <w:r w:rsidRPr="00AE4855">
              <w:rPr>
                <w:b/>
                <w:bCs/>
                <w:lang w:val="de-DE"/>
              </w:rPr>
              <w:t>Project ID</w:t>
            </w:r>
          </w:p>
        </w:tc>
        <w:tc>
          <w:tcPr>
            <w:tcW w:w="5760" w:type="dxa"/>
          </w:tcPr>
          <w:p w14:paraId="3D60D894" w14:textId="0E1E45F3" w:rsidR="00CA47F5" w:rsidRPr="00A31B0F" w:rsidRDefault="00363EAA" w:rsidP="00B056BF">
            <w:pPr>
              <w:rPr>
                <w:i/>
                <w:iCs/>
                <w:color w:val="A6A6A6" w:themeColor="background1" w:themeShade="A6"/>
                <w:lang w:val="en-US"/>
              </w:rPr>
            </w:pPr>
            <w:r w:rsidRPr="00A31B0F">
              <w:rPr>
                <w:i/>
                <w:iCs/>
                <w:color w:val="A6A6A6" w:themeColor="background1" w:themeShade="A6"/>
                <w:lang w:val="en-US"/>
              </w:rPr>
              <w:t>Project ID</w:t>
            </w:r>
            <w:r w:rsidR="005820E6" w:rsidRPr="00A31B0F">
              <w:rPr>
                <w:i/>
                <w:iCs/>
                <w:color w:val="A6A6A6" w:themeColor="background1" w:themeShade="A6"/>
                <w:lang w:val="en-US"/>
              </w:rPr>
              <w:t xml:space="preserve"> (assigned by HIFOR</w:t>
            </w:r>
            <w:r w:rsidR="005820E6">
              <w:rPr>
                <w:i/>
                <w:iCs/>
                <w:color w:val="A6A6A6" w:themeColor="background1" w:themeShade="A6"/>
                <w:lang w:val="en-US"/>
              </w:rPr>
              <w:t xml:space="preserve"> at first submission)</w:t>
            </w:r>
          </w:p>
        </w:tc>
      </w:tr>
      <w:tr w:rsidR="00CA47F5" w14:paraId="54B55ABA" w14:textId="1E6D4D32" w:rsidTr="00AE4855">
        <w:tc>
          <w:tcPr>
            <w:tcW w:w="3256" w:type="dxa"/>
          </w:tcPr>
          <w:p w14:paraId="5057D5E4" w14:textId="480B7D1B" w:rsidR="00CA47F5" w:rsidRPr="00AE4855" w:rsidRDefault="00051F2E" w:rsidP="00B056BF">
            <w:pPr>
              <w:rPr>
                <w:b/>
                <w:bCs/>
                <w:lang w:val="de-DE"/>
              </w:rPr>
            </w:pPr>
            <w:r w:rsidRPr="00AE4855">
              <w:rPr>
                <w:b/>
                <w:bCs/>
                <w:lang w:val="de-DE"/>
              </w:rPr>
              <w:t xml:space="preserve">Project </w:t>
            </w:r>
            <w:r w:rsidR="00662C61" w:rsidRPr="00AE4855">
              <w:rPr>
                <w:b/>
                <w:bCs/>
                <w:lang w:val="de-DE"/>
              </w:rPr>
              <w:t>Start Date</w:t>
            </w:r>
          </w:p>
        </w:tc>
        <w:tc>
          <w:tcPr>
            <w:tcW w:w="5760" w:type="dxa"/>
          </w:tcPr>
          <w:p w14:paraId="623732CE" w14:textId="3C5CF345" w:rsidR="00CA47F5" w:rsidRPr="00A30426" w:rsidRDefault="00E55B62" w:rsidP="00B056BF">
            <w:pPr>
              <w:rPr>
                <w:i/>
                <w:iCs/>
                <w:color w:val="A6A6A6" w:themeColor="background1" w:themeShade="A6"/>
                <w:lang w:val="de-DE"/>
              </w:rPr>
            </w:pPr>
            <w:r w:rsidRPr="00A30426">
              <w:rPr>
                <w:i/>
                <w:iCs/>
                <w:color w:val="A6A6A6" w:themeColor="background1" w:themeShade="A6"/>
                <w:lang w:val="de-DE"/>
              </w:rPr>
              <w:t>DD-MM-YYYY</w:t>
            </w:r>
          </w:p>
        </w:tc>
      </w:tr>
      <w:tr w:rsidR="00CA47F5" w14:paraId="11BD3B1A" w14:textId="3675450F" w:rsidTr="00AE4855">
        <w:tc>
          <w:tcPr>
            <w:tcW w:w="3256" w:type="dxa"/>
          </w:tcPr>
          <w:p w14:paraId="4C6675AD" w14:textId="080BE541" w:rsidR="00CA47F5" w:rsidRPr="00AE4855" w:rsidRDefault="00662C61" w:rsidP="00B056BF">
            <w:pPr>
              <w:rPr>
                <w:b/>
                <w:bCs/>
                <w:lang w:val="de-DE"/>
              </w:rPr>
            </w:pPr>
            <w:r w:rsidRPr="00AE4855">
              <w:rPr>
                <w:b/>
                <w:bCs/>
                <w:lang w:val="de-DE"/>
              </w:rPr>
              <w:t xml:space="preserve">Project </w:t>
            </w:r>
            <w:r w:rsidR="001E680B" w:rsidRPr="00AE4855">
              <w:rPr>
                <w:b/>
                <w:bCs/>
                <w:lang w:val="de-DE"/>
              </w:rPr>
              <w:t>Period duration</w:t>
            </w:r>
          </w:p>
        </w:tc>
        <w:tc>
          <w:tcPr>
            <w:tcW w:w="5760" w:type="dxa"/>
          </w:tcPr>
          <w:p w14:paraId="4BE719E1" w14:textId="75A41398" w:rsidR="00CA47F5" w:rsidRPr="00A30426" w:rsidRDefault="00F55F06" w:rsidP="00B056BF">
            <w:pPr>
              <w:rPr>
                <w:i/>
                <w:iCs/>
                <w:color w:val="A6A6A6" w:themeColor="background1" w:themeShade="A6"/>
                <w:lang w:val="de-DE"/>
              </w:rPr>
            </w:pPr>
            <w:r w:rsidRPr="00A30426">
              <w:rPr>
                <w:i/>
                <w:iCs/>
                <w:color w:val="A6A6A6" w:themeColor="background1" w:themeShade="A6"/>
                <w:lang w:val="de-DE"/>
              </w:rPr>
              <w:t>Number of</w:t>
            </w:r>
            <w:r w:rsidR="00C47B9F" w:rsidRPr="00A30426">
              <w:rPr>
                <w:i/>
                <w:iCs/>
                <w:color w:val="A6A6A6" w:themeColor="background1" w:themeShade="A6"/>
                <w:lang w:val="de-DE"/>
              </w:rPr>
              <w:t xml:space="preserve"> years</w:t>
            </w:r>
          </w:p>
        </w:tc>
      </w:tr>
      <w:tr w:rsidR="00CA47F5" w:rsidRPr="001F3B18" w14:paraId="0F79486F" w14:textId="6B7042A3" w:rsidTr="00AE4855">
        <w:tc>
          <w:tcPr>
            <w:tcW w:w="3256" w:type="dxa"/>
          </w:tcPr>
          <w:p w14:paraId="23911257" w14:textId="396443B7" w:rsidR="00CA47F5" w:rsidRPr="00AE4855" w:rsidRDefault="0065740D" w:rsidP="00B056BF">
            <w:pPr>
              <w:rPr>
                <w:b/>
                <w:bCs/>
                <w:lang w:val="en-US"/>
              </w:rPr>
            </w:pPr>
            <w:r w:rsidRPr="00AE4855">
              <w:rPr>
                <w:b/>
                <w:bCs/>
                <w:lang w:val="en-US"/>
              </w:rPr>
              <w:t>Original date of issue</w:t>
            </w:r>
          </w:p>
        </w:tc>
        <w:tc>
          <w:tcPr>
            <w:tcW w:w="5760" w:type="dxa"/>
          </w:tcPr>
          <w:p w14:paraId="4CB95D4D" w14:textId="35ED94EA" w:rsidR="00CA47F5" w:rsidRPr="00A30426" w:rsidRDefault="003C2227" w:rsidP="00B056BF">
            <w:pPr>
              <w:rPr>
                <w:i/>
                <w:iCs/>
                <w:color w:val="A6A6A6" w:themeColor="background1" w:themeShade="A6"/>
                <w:lang w:val="en-US"/>
              </w:rPr>
            </w:pPr>
            <w:r w:rsidRPr="00A30426">
              <w:rPr>
                <w:i/>
                <w:iCs/>
                <w:color w:val="A6A6A6" w:themeColor="background1" w:themeShade="A6"/>
                <w:lang w:val="en-US"/>
              </w:rPr>
              <w:t xml:space="preserve">DD-MM-YYYY </w:t>
            </w:r>
            <w:r w:rsidR="003D28BE" w:rsidRPr="00A30426">
              <w:rPr>
                <w:i/>
                <w:iCs/>
                <w:color w:val="A6A6A6" w:themeColor="background1" w:themeShade="A6"/>
                <w:lang w:val="en-US"/>
              </w:rPr>
              <w:t>of first submission</w:t>
            </w:r>
          </w:p>
        </w:tc>
      </w:tr>
      <w:tr w:rsidR="00CA47F5" w:rsidRPr="00AC47BC" w14:paraId="38264F65" w14:textId="328A8D51" w:rsidTr="00AE4855">
        <w:tc>
          <w:tcPr>
            <w:tcW w:w="3256" w:type="dxa"/>
          </w:tcPr>
          <w:p w14:paraId="3ADC7FF9" w14:textId="56868C59" w:rsidR="00CA47F5" w:rsidRPr="00AE4855" w:rsidRDefault="00AC47BC" w:rsidP="00B056BF">
            <w:pPr>
              <w:rPr>
                <w:b/>
                <w:bCs/>
                <w:lang w:val="en-US"/>
              </w:rPr>
            </w:pPr>
            <w:r w:rsidRPr="00AE4855">
              <w:rPr>
                <w:b/>
                <w:bCs/>
                <w:lang w:val="en-US"/>
              </w:rPr>
              <w:t>Most recent date of issue</w:t>
            </w:r>
          </w:p>
        </w:tc>
        <w:tc>
          <w:tcPr>
            <w:tcW w:w="5760" w:type="dxa"/>
          </w:tcPr>
          <w:p w14:paraId="085C373E" w14:textId="1EFC22DD" w:rsidR="00CA47F5" w:rsidRPr="00A30426" w:rsidRDefault="003D28BE" w:rsidP="00B056BF">
            <w:pPr>
              <w:rPr>
                <w:i/>
                <w:iCs/>
                <w:color w:val="A6A6A6" w:themeColor="background1" w:themeShade="A6"/>
                <w:lang w:val="en-US"/>
              </w:rPr>
            </w:pPr>
            <w:r w:rsidRPr="00A30426">
              <w:rPr>
                <w:i/>
                <w:iCs/>
                <w:color w:val="A6A6A6" w:themeColor="background1" w:themeShade="A6"/>
                <w:lang w:val="en-US"/>
              </w:rPr>
              <w:t>DD-MM-YYYY of last submission</w:t>
            </w:r>
          </w:p>
        </w:tc>
      </w:tr>
      <w:tr w:rsidR="00267487" w:rsidRPr="00AC47BC" w14:paraId="18226111" w14:textId="77777777" w:rsidTr="00AE4855">
        <w:tc>
          <w:tcPr>
            <w:tcW w:w="3256" w:type="dxa"/>
          </w:tcPr>
          <w:p w14:paraId="1E539E52" w14:textId="64C0BD3B" w:rsidR="00267487" w:rsidRPr="00AE4855" w:rsidRDefault="00AC47BC" w:rsidP="00B056BF">
            <w:pPr>
              <w:rPr>
                <w:b/>
                <w:bCs/>
                <w:lang w:val="en-US"/>
              </w:rPr>
            </w:pPr>
            <w:r w:rsidRPr="00AE4855">
              <w:rPr>
                <w:b/>
                <w:bCs/>
                <w:lang w:val="en-US"/>
              </w:rPr>
              <w:t>Version</w:t>
            </w:r>
          </w:p>
        </w:tc>
        <w:tc>
          <w:tcPr>
            <w:tcW w:w="5760" w:type="dxa"/>
          </w:tcPr>
          <w:p w14:paraId="08ED715B" w14:textId="4A928BFF" w:rsidR="00267487" w:rsidRPr="00A30426" w:rsidRDefault="00554D86" w:rsidP="00B056BF">
            <w:pPr>
              <w:rPr>
                <w:i/>
                <w:iCs/>
                <w:color w:val="A6A6A6" w:themeColor="background1" w:themeShade="A6"/>
                <w:lang w:val="en-US"/>
              </w:rPr>
            </w:pPr>
            <w:r w:rsidRPr="00D770AE">
              <w:rPr>
                <w:i/>
                <w:iCs/>
                <w:color w:val="A6A6A6" w:themeColor="background1" w:themeShade="A6"/>
                <w:lang w:val="en-US"/>
              </w:rPr>
              <w:t>0</w:t>
            </w:r>
            <w:r w:rsidR="002842BE" w:rsidRPr="00D770AE">
              <w:rPr>
                <w:i/>
                <w:iCs/>
                <w:color w:val="A6A6A6" w:themeColor="background1" w:themeShade="A6"/>
                <w:lang w:val="en-US"/>
              </w:rPr>
              <w:t>.0</w:t>
            </w:r>
          </w:p>
        </w:tc>
      </w:tr>
      <w:tr w:rsidR="00267487" w:rsidRPr="00AC47BC" w14:paraId="113A16ED" w14:textId="77777777" w:rsidTr="00AE4855">
        <w:tc>
          <w:tcPr>
            <w:tcW w:w="3256" w:type="dxa"/>
          </w:tcPr>
          <w:p w14:paraId="35B0DE96" w14:textId="5938D857" w:rsidR="00267487" w:rsidRPr="00AE4855" w:rsidRDefault="00603D61" w:rsidP="00B056BF">
            <w:pPr>
              <w:rPr>
                <w:b/>
                <w:bCs/>
                <w:lang w:val="en-US"/>
              </w:rPr>
            </w:pPr>
            <w:r w:rsidRPr="00AE4855">
              <w:rPr>
                <w:b/>
                <w:bCs/>
                <w:lang w:val="en-US"/>
              </w:rPr>
              <w:t>Prepared by</w:t>
            </w:r>
          </w:p>
        </w:tc>
        <w:tc>
          <w:tcPr>
            <w:tcW w:w="5760" w:type="dxa"/>
          </w:tcPr>
          <w:p w14:paraId="5D57ED5E" w14:textId="3F24A91E" w:rsidR="00267487" w:rsidRPr="00A30426" w:rsidRDefault="006A140A" w:rsidP="00B056BF">
            <w:pPr>
              <w:rPr>
                <w:i/>
                <w:iCs/>
                <w:color w:val="A6A6A6" w:themeColor="background1" w:themeShade="A6"/>
                <w:lang w:val="en-US"/>
              </w:rPr>
            </w:pPr>
            <w:r w:rsidRPr="00A30426">
              <w:rPr>
                <w:i/>
                <w:iCs/>
                <w:color w:val="A6A6A6" w:themeColor="background1" w:themeShade="A6"/>
                <w:lang w:val="en-US"/>
              </w:rPr>
              <w:t>Name of Organization that prepared this document</w:t>
            </w:r>
          </w:p>
        </w:tc>
      </w:tr>
    </w:tbl>
    <w:p w14:paraId="3AD1D9DD" w14:textId="77777777" w:rsidR="00333DD9" w:rsidRDefault="00333DD9" w:rsidP="00B056BF"/>
    <w:p w14:paraId="55749498" w14:textId="57CAAC28" w:rsidR="00DA280C" w:rsidRDefault="00DA280C" w:rsidP="00B056BF">
      <w:pPr>
        <w:rPr>
          <w:lang w:val="en-US"/>
        </w:rPr>
      </w:pPr>
      <w:r>
        <w:rPr>
          <w:lang w:val="en-US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kern w:val="2"/>
          <w:sz w:val="24"/>
          <w:szCs w:val="24"/>
          <w:lang w:val="en-GB"/>
          <w14:ligatures w14:val="standardContextual"/>
        </w:rPr>
        <w:id w:val="344138018"/>
        <w:docPartObj>
          <w:docPartGallery w:val="Table of Contents"/>
          <w:docPartUnique/>
        </w:docPartObj>
      </w:sdtPr>
      <w:sdtEndPr>
        <w:rPr>
          <w:noProof/>
          <w:sz w:val="22"/>
        </w:rPr>
      </w:sdtEndPr>
      <w:sdtContent>
        <w:p w14:paraId="3BDA09A7" w14:textId="0CF76746" w:rsidR="007A192D" w:rsidRDefault="007A192D" w:rsidP="00093B30">
          <w:pPr>
            <w:pStyle w:val="TOCHeading"/>
            <w:numPr>
              <w:ilvl w:val="0"/>
              <w:numId w:val="0"/>
            </w:numPr>
          </w:pPr>
          <w:r>
            <w:t>Table of Contents</w:t>
          </w:r>
        </w:p>
        <w:p w14:paraId="6C82902B" w14:textId="3957449A" w:rsidR="0019024B" w:rsidRDefault="007A192D">
          <w:pPr>
            <w:pStyle w:val="TOC1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4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4335425" w:history="1">
            <w:r w:rsidR="0019024B" w:rsidRPr="00F00DDB">
              <w:rPr>
                <w:rStyle w:val="Hyperlink"/>
                <w:noProof/>
                <w:lang w:val="en-US"/>
              </w:rPr>
              <w:t>1</w:t>
            </w:r>
            <w:r w:rsidR="0019024B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Project Outline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_Toc164335425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1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67E1BBC1" w14:textId="0093F24C" w:rsidR="0019024B" w:rsidRDefault="0000000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64335426" w:history="1">
            <w:r w:rsidR="0019024B" w:rsidRPr="00F00DDB">
              <w:rPr>
                <w:rStyle w:val="Hyperlink"/>
                <w:noProof/>
                <w:lang w:val="en-US"/>
              </w:rPr>
              <w:t>1.1</w:t>
            </w:r>
            <w:r w:rsidR="0019024B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Summary Description of the Project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_Toc164335426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1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59ECB7F3" w14:textId="7CA76ACB" w:rsidR="0019024B" w:rsidRDefault="0000000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64335427" w:history="1">
            <w:r w:rsidR="0019024B" w:rsidRPr="00F00DDB">
              <w:rPr>
                <w:rStyle w:val="Hyperlink"/>
                <w:noProof/>
                <w:lang w:val="en-US"/>
              </w:rPr>
              <w:t>1.2</w:t>
            </w:r>
            <w:r w:rsidR="0019024B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Project Proponent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_Toc164335427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1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6959C123" w14:textId="3845B323" w:rsidR="0019024B" w:rsidRDefault="0000000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64335428" w:history="1">
            <w:r w:rsidR="0019024B" w:rsidRPr="00F00DDB">
              <w:rPr>
                <w:rStyle w:val="Hyperlink"/>
                <w:noProof/>
                <w:lang w:val="en-US"/>
              </w:rPr>
              <w:t>1.3</w:t>
            </w:r>
            <w:r w:rsidR="0019024B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Other Entities Involved Long-Term in the Project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_Toc164335428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1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33535014" w14:textId="3104BE4E" w:rsidR="0019024B" w:rsidRDefault="0000000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64335429" w:history="1">
            <w:r w:rsidR="0019024B" w:rsidRPr="00F00DDB">
              <w:rPr>
                <w:rStyle w:val="Hyperlink"/>
                <w:noProof/>
                <w:lang w:val="en-US"/>
              </w:rPr>
              <w:t>1.4</w:t>
            </w:r>
            <w:r w:rsidR="0019024B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Participation under Other Programs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_Toc164335429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1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1E33EC7B" w14:textId="0016C4DA" w:rsidR="0019024B" w:rsidRDefault="00000000">
          <w:pPr>
            <w:pStyle w:val="TOC1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4"/>
              <w:lang w:eastAsia="en-GB"/>
            </w:rPr>
          </w:pPr>
          <w:hyperlink w:anchor="_Toc164335430" w:history="1">
            <w:r w:rsidR="0019024B" w:rsidRPr="00F00DDB">
              <w:rPr>
                <w:rStyle w:val="Hyperlink"/>
                <w:noProof/>
                <w:lang w:val="en-US"/>
              </w:rPr>
              <w:t>2</w:t>
            </w:r>
            <w:r w:rsidR="0019024B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Application of the Methodology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_Toc164335430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2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4903DCA9" w14:textId="6BFB9CB9" w:rsidR="0019024B" w:rsidRDefault="0000000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64335431" w:history="1">
            <w:r w:rsidR="0019024B" w:rsidRPr="00F00DDB">
              <w:rPr>
                <w:rStyle w:val="Hyperlink"/>
                <w:noProof/>
                <w:lang w:val="en-US"/>
              </w:rPr>
              <w:t>2.1</w:t>
            </w:r>
            <w:r w:rsidR="0019024B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Applicability Conditions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_Toc164335431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2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34351F27" w14:textId="03E9501D" w:rsidR="0019024B" w:rsidRDefault="00000000">
          <w:pPr>
            <w:pStyle w:val="TOC3"/>
            <w:tabs>
              <w:tab w:val="left" w:pos="1200"/>
              <w:tab w:val="right" w:leader="dot" w:pos="9016"/>
            </w:tabs>
            <w:rPr>
              <w:rFonts w:eastAsiaTheme="minorEastAsia" w:cstheme="minorBidi"/>
              <w:noProof/>
              <w:sz w:val="24"/>
              <w:szCs w:val="24"/>
              <w:lang w:eastAsia="en-GB"/>
            </w:rPr>
          </w:pPr>
          <w:hyperlink w:anchor="_Toc164335432" w:history="1">
            <w:r w:rsidR="0019024B" w:rsidRPr="00F00DDB">
              <w:rPr>
                <w:rStyle w:val="Hyperlink"/>
                <w:noProof/>
                <w:lang w:val="en-US"/>
              </w:rPr>
              <w:t>2.1.1</w:t>
            </w:r>
            <w:r w:rsidR="0019024B">
              <w:rPr>
                <w:rFonts w:eastAsiaTheme="minorEastAsia" w:cstheme="minorBidi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HIFOR Accounting Area (HAA)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_Toc164335432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2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74F8FA40" w14:textId="53E193AB" w:rsidR="0019024B" w:rsidRDefault="00000000">
          <w:pPr>
            <w:pStyle w:val="TOC3"/>
            <w:tabs>
              <w:tab w:val="left" w:pos="1200"/>
              <w:tab w:val="right" w:leader="dot" w:pos="9016"/>
            </w:tabs>
            <w:rPr>
              <w:rFonts w:eastAsiaTheme="minorEastAsia" w:cstheme="minorBidi"/>
              <w:noProof/>
              <w:sz w:val="24"/>
              <w:szCs w:val="24"/>
              <w:lang w:eastAsia="en-GB"/>
            </w:rPr>
          </w:pPr>
          <w:hyperlink w:anchor="_Toc164335433" w:history="1">
            <w:r w:rsidR="0019024B" w:rsidRPr="00F00DDB">
              <w:rPr>
                <w:rStyle w:val="Hyperlink"/>
                <w:noProof/>
                <w:lang w:val="en-US"/>
              </w:rPr>
              <w:t>2.1.2</w:t>
            </w:r>
            <w:r w:rsidR="0019024B">
              <w:rPr>
                <w:rFonts w:eastAsiaTheme="minorEastAsia" w:cstheme="minorBidi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Land ownership and absence of legal conflicts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_Toc164335433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2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0EA55659" w14:textId="4707300F" w:rsidR="0019024B" w:rsidRDefault="00000000">
          <w:pPr>
            <w:pStyle w:val="TOC3"/>
            <w:tabs>
              <w:tab w:val="left" w:pos="1200"/>
              <w:tab w:val="right" w:leader="dot" w:pos="9016"/>
            </w:tabs>
            <w:rPr>
              <w:rFonts w:eastAsiaTheme="minorEastAsia" w:cstheme="minorBidi"/>
              <w:noProof/>
              <w:sz w:val="24"/>
              <w:szCs w:val="24"/>
              <w:lang w:eastAsia="en-GB"/>
            </w:rPr>
          </w:pPr>
          <w:hyperlink w:anchor="_Toc164335434" w:history="1">
            <w:r w:rsidR="0019024B" w:rsidRPr="00F00DDB">
              <w:rPr>
                <w:rStyle w:val="Hyperlink"/>
                <w:noProof/>
                <w:lang w:val="en-US"/>
              </w:rPr>
              <w:t>2.1.3</w:t>
            </w:r>
            <w:r w:rsidR="0019024B">
              <w:rPr>
                <w:rFonts w:eastAsiaTheme="minorEastAsia" w:cstheme="minorBidi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Liaison with territorial government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_Toc164335434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2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77EE59CA" w14:textId="3E89092A" w:rsidR="0019024B" w:rsidRDefault="00000000">
          <w:pPr>
            <w:pStyle w:val="TOC3"/>
            <w:tabs>
              <w:tab w:val="left" w:pos="1200"/>
              <w:tab w:val="right" w:leader="dot" w:pos="9016"/>
            </w:tabs>
            <w:rPr>
              <w:rFonts w:eastAsiaTheme="minorEastAsia" w:cstheme="minorBidi"/>
              <w:noProof/>
              <w:sz w:val="24"/>
              <w:szCs w:val="24"/>
              <w:lang w:eastAsia="en-GB"/>
            </w:rPr>
          </w:pPr>
          <w:hyperlink w:anchor="_Toc164335435" w:history="1">
            <w:r w:rsidR="0019024B" w:rsidRPr="00F00DDB">
              <w:rPr>
                <w:rStyle w:val="Hyperlink"/>
                <w:noProof/>
                <w:lang w:val="en-US"/>
              </w:rPr>
              <w:t>2.1.4</w:t>
            </w:r>
            <w:r w:rsidR="0019024B">
              <w:rPr>
                <w:rFonts w:eastAsiaTheme="minorEastAsia" w:cstheme="minorBidi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Existence of a relevant Project Intervention Strategy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_Toc164335435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2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0DF782D6" w14:textId="065F2DD3" w:rsidR="0019024B" w:rsidRDefault="00000000">
          <w:pPr>
            <w:pStyle w:val="TOC3"/>
            <w:tabs>
              <w:tab w:val="left" w:pos="1200"/>
              <w:tab w:val="right" w:leader="dot" w:pos="9016"/>
            </w:tabs>
            <w:rPr>
              <w:rFonts w:eastAsiaTheme="minorEastAsia" w:cstheme="minorBidi"/>
              <w:noProof/>
              <w:sz w:val="24"/>
              <w:szCs w:val="24"/>
              <w:lang w:eastAsia="en-GB"/>
            </w:rPr>
          </w:pPr>
          <w:hyperlink w:anchor="_Toc164335436" w:history="1">
            <w:r w:rsidR="0019024B" w:rsidRPr="00F00DDB">
              <w:rPr>
                <w:rStyle w:val="Hyperlink"/>
                <w:noProof/>
                <w:lang w:val="en-US"/>
              </w:rPr>
              <w:t>2.1.5</w:t>
            </w:r>
            <w:r w:rsidR="0019024B">
              <w:rPr>
                <w:rFonts w:eastAsiaTheme="minorEastAsia" w:cstheme="minorBidi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Exclusion of non-permitted activities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_Toc164335436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2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6B63074F" w14:textId="6D8DD961" w:rsidR="0019024B" w:rsidRDefault="00000000">
          <w:pPr>
            <w:pStyle w:val="TOC3"/>
            <w:tabs>
              <w:tab w:val="left" w:pos="1200"/>
              <w:tab w:val="right" w:leader="dot" w:pos="9016"/>
            </w:tabs>
            <w:rPr>
              <w:rFonts w:eastAsiaTheme="minorEastAsia" w:cstheme="minorBidi"/>
              <w:noProof/>
              <w:sz w:val="24"/>
              <w:szCs w:val="24"/>
              <w:lang w:eastAsia="en-GB"/>
            </w:rPr>
          </w:pPr>
          <w:hyperlink w:anchor="_Toc164335437" w:history="1">
            <w:r w:rsidR="0019024B" w:rsidRPr="00F00DDB">
              <w:rPr>
                <w:rStyle w:val="Hyperlink"/>
                <w:noProof/>
                <w:lang w:val="en-US"/>
              </w:rPr>
              <w:t>2.1.6</w:t>
            </w:r>
            <w:r w:rsidR="0019024B">
              <w:rPr>
                <w:rFonts w:eastAsiaTheme="minorEastAsia" w:cstheme="minorBidi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Legal compliance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_Toc164335437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2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511C4B0C" w14:textId="6C5DD853" w:rsidR="0019024B" w:rsidRDefault="00000000">
          <w:pPr>
            <w:pStyle w:val="TOC3"/>
            <w:tabs>
              <w:tab w:val="left" w:pos="1200"/>
              <w:tab w:val="right" w:leader="dot" w:pos="9016"/>
            </w:tabs>
            <w:rPr>
              <w:rFonts w:eastAsiaTheme="minorEastAsia" w:cstheme="minorBidi"/>
              <w:noProof/>
              <w:sz w:val="24"/>
              <w:szCs w:val="24"/>
              <w:lang w:eastAsia="en-GB"/>
            </w:rPr>
          </w:pPr>
          <w:hyperlink w:anchor="_Toc164335438" w:history="1">
            <w:r w:rsidR="0019024B" w:rsidRPr="00F00DDB">
              <w:rPr>
                <w:rStyle w:val="Hyperlink"/>
                <w:noProof/>
                <w:lang w:val="en-US"/>
              </w:rPr>
              <w:t>2.1.7</w:t>
            </w:r>
            <w:r w:rsidR="0019024B">
              <w:rPr>
                <w:rFonts w:eastAsiaTheme="minorEastAsia" w:cstheme="minorBidi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Use of latest approved version of the methodology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_Toc164335438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2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4577F42F" w14:textId="04A92D7A" w:rsidR="0019024B" w:rsidRDefault="0000000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64335439" w:history="1">
            <w:r w:rsidR="0019024B" w:rsidRPr="00F00DDB">
              <w:rPr>
                <w:rStyle w:val="Hyperlink"/>
                <w:noProof/>
                <w:lang w:val="en-US"/>
              </w:rPr>
              <w:t>2.2</w:t>
            </w:r>
            <w:r w:rsidR="0019024B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Geographic Boundaries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_Toc164335439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2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25DF8D56" w14:textId="082C8C26" w:rsidR="0019024B" w:rsidRDefault="00000000">
          <w:pPr>
            <w:pStyle w:val="TOC3"/>
            <w:tabs>
              <w:tab w:val="left" w:pos="1200"/>
              <w:tab w:val="right" w:leader="dot" w:pos="9016"/>
            </w:tabs>
            <w:rPr>
              <w:rFonts w:eastAsiaTheme="minorEastAsia" w:cstheme="minorBidi"/>
              <w:noProof/>
              <w:sz w:val="24"/>
              <w:szCs w:val="24"/>
              <w:lang w:eastAsia="en-GB"/>
            </w:rPr>
          </w:pPr>
          <w:hyperlink w:anchor="_Toc164335440" w:history="1">
            <w:r w:rsidR="0019024B" w:rsidRPr="00F00DDB">
              <w:rPr>
                <w:rStyle w:val="Hyperlink"/>
                <w:noProof/>
                <w:lang w:val="en-US"/>
              </w:rPr>
              <w:t>2.2.1</w:t>
            </w:r>
            <w:r w:rsidR="0019024B">
              <w:rPr>
                <w:rFonts w:eastAsiaTheme="minorEastAsia" w:cstheme="minorBidi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HIFOR Accounting Area (HAA)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_Toc164335440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2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0C3DE30E" w14:textId="53D51CD3" w:rsidR="0019024B" w:rsidRDefault="00000000">
          <w:pPr>
            <w:pStyle w:val="TOC3"/>
            <w:tabs>
              <w:tab w:val="left" w:pos="1200"/>
              <w:tab w:val="right" w:leader="dot" w:pos="9016"/>
            </w:tabs>
            <w:rPr>
              <w:rFonts w:eastAsiaTheme="minorEastAsia" w:cstheme="minorBidi"/>
              <w:noProof/>
              <w:sz w:val="24"/>
              <w:szCs w:val="24"/>
              <w:lang w:eastAsia="en-GB"/>
            </w:rPr>
          </w:pPr>
          <w:hyperlink w:anchor="_Toc164335441" w:history="1">
            <w:r w:rsidR="0019024B" w:rsidRPr="00F00DDB">
              <w:rPr>
                <w:rStyle w:val="Hyperlink"/>
                <w:noProof/>
                <w:lang w:val="en-US"/>
              </w:rPr>
              <w:t>2.2.2</w:t>
            </w:r>
            <w:r w:rsidR="0019024B">
              <w:rPr>
                <w:rFonts w:eastAsiaTheme="minorEastAsia" w:cstheme="minorBidi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HIFOR Buffer Zone (HBZ)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_Toc164335441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2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3D3C3626" w14:textId="020C24DE" w:rsidR="0019024B" w:rsidRDefault="00000000">
          <w:pPr>
            <w:pStyle w:val="TOC3"/>
            <w:tabs>
              <w:tab w:val="left" w:pos="1200"/>
              <w:tab w:val="right" w:leader="dot" w:pos="9016"/>
            </w:tabs>
            <w:rPr>
              <w:rFonts w:eastAsiaTheme="minorEastAsia" w:cstheme="minorBidi"/>
              <w:noProof/>
              <w:sz w:val="24"/>
              <w:szCs w:val="24"/>
              <w:lang w:eastAsia="en-GB"/>
            </w:rPr>
          </w:pPr>
          <w:hyperlink w:anchor="_Toc164335442" w:history="1">
            <w:r w:rsidR="0019024B" w:rsidRPr="00F00DDB">
              <w:rPr>
                <w:rStyle w:val="Hyperlink"/>
                <w:noProof/>
                <w:lang w:val="en-US"/>
              </w:rPr>
              <w:t>2.2.3</w:t>
            </w:r>
            <w:r w:rsidR="0019024B">
              <w:rPr>
                <w:rFonts w:eastAsiaTheme="minorEastAsia" w:cstheme="minorBidi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HIFOR Monitoring Area (HMA)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_Toc164335442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2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49F63422" w14:textId="09088B48" w:rsidR="0019024B" w:rsidRDefault="00000000">
          <w:pPr>
            <w:pStyle w:val="TOC3"/>
            <w:tabs>
              <w:tab w:val="left" w:pos="1200"/>
              <w:tab w:val="right" w:leader="dot" w:pos="9016"/>
            </w:tabs>
            <w:rPr>
              <w:rFonts w:eastAsiaTheme="minorEastAsia" w:cstheme="minorBidi"/>
              <w:noProof/>
              <w:sz w:val="24"/>
              <w:szCs w:val="24"/>
              <w:lang w:eastAsia="en-GB"/>
            </w:rPr>
          </w:pPr>
          <w:hyperlink w:anchor="_Toc164335443" w:history="1">
            <w:r w:rsidR="0019024B" w:rsidRPr="00F00DDB">
              <w:rPr>
                <w:rStyle w:val="Hyperlink"/>
                <w:noProof/>
                <w:lang w:val="en-US"/>
              </w:rPr>
              <w:t>2.2.4</w:t>
            </w:r>
            <w:r w:rsidR="0019024B">
              <w:rPr>
                <w:rFonts w:eastAsiaTheme="minorEastAsia" w:cstheme="minorBidi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Geographic Scope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_Toc164335443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2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053ADE83" w14:textId="26849394" w:rsidR="0019024B" w:rsidRDefault="0000000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64335444" w:history="1">
            <w:r w:rsidR="0019024B" w:rsidRPr="00F00DDB">
              <w:rPr>
                <w:rStyle w:val="Hyperlink"/>
                <w:noProof/>
                <w:lang w:val="en-US"/>
              </w:rPr>
              <w:t>2.3</w:t>
            </w:r>
            <w:r w:rsidR="0019024B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Temporal Boundaries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_Toc164335444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2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3E76F91E" w14:textId="745D9E18" w:rsidR="0019024B" w:rsidRDefault="00000000">
          <w:pPr>
            <w:pStyle w:val="TOC3"/>
            <w:tabs>
              <w:tab w:val="left" w:pos="1200"/>
              <w:tab w:val="right" w:leader="dot" w:pos="9016"/>
            </w:tabs>
            <w:rPr>
              <w:rFonts w:eastAsiaTheme="minorEastAsia" w:cstheme="minorBidi"/>
              <w:noProof/>
              <w:sz w:val="24"/>
              <w:szCs w:val="24"/>
              <w:lang w:eastAsia="en-GB"/>
            </w:rPr>
          </w:pPr>
          <w:hyperlink w:anchor="_Toc164335445" w:history="1">
            <w:r w:rsidR="0019024B" w:rsidRPr="00F00DDB">
              <w:rPr>
                <w:rStyle w:val="Hyperlink"/>
                <w:noProof/>
                <w:lang w:val="en-US"/>
              </w:rPr>
              <w:t>2.3.1</w:t>
            </w:r>
            <w:r w:rsidR="0019024B">
              <w:rPr>
                <w:rFonts w:eastAsiaTheme="minorEastAsia" w:cstheme="minorBidi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Project Start Date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_Toc164335445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2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753FD035" w14:textId="421BA189" w:rsidR="0019024B" w:rsidRDefault="00000000">
          <w:pPr>
            <w:pStyle w:val="TOC3"/>
            <w:tabs>
              <w:tab w:val="left" w:pos="1200"/>
              <w:tab w:val="right" w:leader="dot" w:pos="9016"/>
            </w:tabs>
            <w:rPr>
              <w:rFonts w:eastAsiaTheme="minorEastAsia" w:cstheme="minorBidi"/>
              <w:noProof/>
              <w:sz w:val="24"/>
              <w:szCs w:val="24"/>
              <w:lang w:eastAsia="en-GB"/>
            </w:rPr>
          </w:pPr>
          <w:hyperlink w:anchor="_Toc164335446" w:history="1">
            <w:r w:rsidR="0019024B" w:rsidRPr="00F00DDB">
              <w:rPr>
                <w:rStyle w:val="Hyperlink"/>
                <w:noProof/>
                <w:lang w:val="en-US"/>
              </w:rPr>
              <w:t>2.3.2</w:t>
            </w:r>
            <w:r w:rsidR="0019024B">
              <w:rPr>
                <w:rFonts w:eastAsiaTheme="minorEastAsia" w:cstheme="minorBidi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Project Period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_Toc164335446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2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2C237911" w14:textId="42AA4BD4" w:rsidR="0019024B" w:rsidRDefault="00000000">
          <w:pPr>
            <w:pStyle w:val="TOC3"/>
            <w:tabs>
              <w:tab w:val="left" w:pos="1200"/>
              <w:tab w:val="right" w:leader="dot" w:pos="9016"/>
            </w:tabs>
            <w:rPr>
              <w:rFonts w:eastAsiaTheme="minorEastAsia" w:cstheme="minorBidi"/>
              <w:noProof/>
              <w:sz w:val="24"/>
              <w:szCs w:val="24"/>
              <w:lang w:eastAsia="en-GB"/>
            </w:rPr>
          </w:pPr>
          <w:hyperlink w:anchor="_Toc164335447" w:history="1">
            <w:r w:rsidR="0019024B" w:rsidRPr="00F00DDB">
              <w:rPr>
                <w:rStyle w:val="Hyperlink"/>
                <w:noProof/>
                <w:lang w:val="en-US"/>
              </w:rPr>
              <w:t>2.3.3</w:t>
            </w:r>
            <w:r w:rsidR="0019024B">
              <w:rPr>
                <w:rFonts w:eastAsiaTheme="minorEastAsia" w:cstheme="minorBidi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Expected Timing of Validation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_Toc164335447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2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67E845BC" w14:textId="7514441D" w:rsidR="0019024B" w:rsidRDefault="00000000">
          <w:pPr>
            <w:pStyle w:val="TOC3"/>
            <w:tabs>
              <w:tab w:val="left" w:pos="1200"/>
              <w:tab w:val="right" w:leader="dot" w:pos="9016"/>
            </w:tabs>
            <w:rPr>
              <w:rFonts w:eastAsiaTheme="minorEastAsia" w:cstheme="minorBidi"/>
              <w:noProof/>
              <w:sz w:val="24"/>
              <w:szCs w:val="24"/>
              <w:lang w:eastAsia="en-GB"/>
            </w:rPr>
          </w:pPr>
          <w:hyperlink w:anchor="_Toc164335448" w:history="1">
            <w:r w:rsidR="0019024B" w:rsidRPr="00F00DDB">
              <w:rPr>
                <w:rStyle w:val="Hyperlink"/>
                <w:noProof/>
                <w:lang w:val="en-US"/>
              </w:rPr>
              <w:t>2.3.4</w:t>
            </w:r>
            <w:r w:rsidR="0019024B">
              <w:rPr>
                <w:rFonts w:eastAsiaTheme="minorEastAsia" w:cstheme="minorBidi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Expected Timing of Monitoring Events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_Toc164335448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2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54C81EDA" w14:textId="2ACDD593" w:rsidR="0019024B" w:rsidRDefault="00000000">
          <w:pPr>
            <w:pStyle w:val="TOC3"/>
            <w:tabs>
              <w:tab w:val="left" w:pos="1200"/>
              <w:tab w:val="right" w:leader="dot" w:pos="9016"/>
            </w:tabs>
            <w:rPr>
              <w:rFonts w:eastAsiaTheme="minorEastAsia" w:cstheme="minorBidi"/>
              <w:noProof/>
              <w:sz w:val="24"/>
              <w:szCs w:val="24"/>
              <w:lang w:eastAsia="en-GB"/>
            </w:rPr>
          </w:pPr>
          <w:hyperlink w:anchor="_Toc164335449" w:history="1">
            <w:r w:rsidR="0019024B" w:rsidRPr="00F00DDB">
              <w:rPr>
                <w:rStyle w:val="Hyperlink"/>
                <w:noProof/>
                <w:lang w:val="en-US"/>
              </w:rPr>
              <w:t>2.3.5</w:t>
            </w:r>
            <w:r w:rsidR="0019024B">
              <w:rPr>
                <w:rFonts w:eastAsiaTheme="minorEastAsia" w:cstheme="minorBidi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Expected Timing of Verification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_Toc164335449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2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1C547E12" w14:textId="7CBD9DB4" w:rsidR="0019024B" w:rsidRDefault="0000000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64335450" w:history="1">
            <w:r w:rsidR="0019024B" w:rsidRPr="00F00DDB">
              <w:rPr>
                <w:rStyle w:val="Hyperlink"/>
                <w:noProof/>
                <w:lang w:val="en-US"/>
              </w:rPr>
              <w:t>2.4</w:t>
            </w:r>
            <w:r w:rsidR="0019024B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Ecological Integrity Criteria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_Toc164335450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3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70752917" w14:textId="4535A1B3" w:rsidR="0019024B" w:rsidRDefault="00000000">
          <w:pPr>
            <w:pStyle w:val="TOC3"/>
            <w:tabs>
              <w:tab w:val="left" w:pos="1200"/>
              <w:tab w:val="right" w:leader="dot" w:pos="9016"/>
            </w:tabs>
            <w:rPr>
              <w:rFonts w:eastAsiaTheme="minorEastAsia" w:cstheme="minorBidi"/>
              <w:noProof/>
              <w:sz w:val="24"/>
              <w:szCs w:val="24"/>
              <w:lang w:eastAsia="en-GB"/>
            </w:rPr>
          </w:pPr>
          <w:hyperlink w:anchor="_Toc164335451" w:history="1">
            <w:r w:rsidR="0019024B" w:rsidRPr="00F00DDB">
              <w:rPr>
                <w:rStyle w:val="Hyperlink"/>
                <w:noProof/>
                <w:lang w:val="en-US"/>
              </w:rPr>
              <w:t>2.4.1</w:t>
            </w:r>
            <w:r w:rsidR="0019024B">
              <w:rPr>
                <w:rFonts w:eastAsiaTheme="minorEastAsia" w:cstheme="minorBidi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Total forest extent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_Toc164335451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3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59B64C2B" w14:textId="0D92239F" w:rsidR="0019024B" w:rsidRDefault="00000000">
          <w:pPr>
            <w:pStyle w:val="TOC3"/>
            <w:tabs>
              <w:tab w:val="left" w:pos="1200"/>
              <w:tab w:val="right" w:leader="dot" w:pos="9016"/>
            </w:tabs>
            <w:rPr>
              <w:rFonts w:eastAsiaTheme="minorEastAsia" w:cstheme="minorBidi"/>
              <w:noProof/>
              <w:sz w:val="24"/>
              <w:szCs w:val="24"/>
              <w:lang w:eastAsia="en-GB"/>
            </w:rPr>
          </w:pPr>
          <w:hyperlink w:anchor="_Toc164335452" w:history="1">
            <w:r w:rsidR="0019024B" w:rsidRPr="00F00DDB">
              <w:rPr>
                <w:rStyle w:val="Hyperlink"/>
                <w:noProof/>
                <w:lang w:val="en-US"/>
              </w:rPr>
              <w:t>2.4.2</w:t>
            </w:r>
            <w:r w:rsidR="0019024B">
              <w:rPr>
                <w:rFonts w:eastAsiaTheme="minorEastAsia" w:cstheme="minorBidi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Proportion of high integrity forest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_Toc164335452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3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4194EE5B" w14:textId="6138D7CE" w:rsidR="0019024B" w:rsidRDefault="00000000">
          <w:pPr>
            <w:pStyle w:val="TOC3"/>
            <w:tabs>
              <w:tab w:val="left" w:pos="1200"/>
              <w:tab w:val="right" w:leader="dot" w:pos="9016"/>
            </w:tabs>
            <w:rPr>
              <w:rFonts w:eastAsiaTheme="minorEastAsia" w:cstheme="minorBidi"/>
              <w:noProof/>
              <w:sz w:val="24"/>
              <w:szCs w:val="24"/>
              <w:lang w:eastAsia="en-GB"/>
            </w:rPr>
          </w:pPr>
          <w:hyperlink w:anchor="_Toc164335453" w:history="1">
            <w:r w:rsidR="0019024B" w:rsidRPr="00F00DDB">
              <w:rPr>
                <w:rStyle w:val="Hyperlink"/>
                <w:noProof/>
                <w:lang w:val="en-US"/>
              </w:rPr>
              <w:t>2.4.3</w:t>
            </w:r>
            <w:r w:rsidR="0019024B">
              <w:rPr>
                <w:rFonts w:eastAsiaTheme="minorEastAsia" w:cstheme="minorBidi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Proportion of low integrity forest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_Toc164335453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3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0988DFA5" w14:textId="42FB87D1" w:rsidR="0019024B" w:rsidRDefault="00000000">
          <w:pPr>
            <w:pStyle w:val="TOC3"/>
            <w:tabs>
              <w:tab w:val="left" w:pos="1200"/>
              <w:tab w:val="right" w:leader="dot" w:pos="9016"/>
            </w:tabs>
            <w:rPr>
              <w:rFonts w:eastAsiaTheme="minorEastAsia" w:cstheme="minorBidi"/>
              <w:noProof/>
              <w:sz w:val="24"/>
              <w:szCs w:val="24"/>
              <w:lang w:eastAsia="en-GB"/>
            </w:rPr>
          </w:pPr>
          <w:hyperlink w:anchor="_Toc164335454" w:history="1">
            <w:r w:rsidR="0019024B" w:rsidRPr="00F00DDB">
              <w:rPr>
                <w:rStyle w:val="Hyperlink"/>
                <w:noProof/>
                <w:lang w:val="en-US"/>
              </w:rPr>
              <w:t>2.4.4</w:t>
            </w:r>
            <w:r w:rsidR="0019024B">
              <w:rPr>
                <w:rFonts w:eastAsiaTheme="minorEastAsia" w:cstheme="minorBidi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Proportion of anthropogenic non-forest land cover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_Toc164335454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3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62F87476" w14:textId="44726F45" w:rsidR="0019024B" w:rsidRDefault="0000000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64335455" w:history="1">
            <w:r w:rsidR="0019024B" w:rsidRPr="00F00DDB">
              <w:rPr>
                <w:rStyle w:val="Hyperlink"/>
                <w:noProof/>
                <w:lang w:val="en-US"/>
              </w:rPr>
              <w:t>2.5</w:t>
            </w:r>
            <w:r w:rsidR="0019024B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Project Situation Analysis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_Toc164335455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3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7098C38F" w14:textId="43C66990" w:rsidR="0019024B" w:rsidRDefault="00000000">
          <w:pPr>
            <w:pStyle w:val="TOC3"/>
            <w:tabs>
              <w:tab w:val="left" w:pos="1200"/>
              <w:tab w:val="right" w:leader="dot" w:pos="9016"/>
            </w:tabs>
            <w:rPr>
              <w:rFonts w:eastAsiaTheme="minorEastAsia" w:cstheme="minorBidi"/>
              <w:noProof/>
              <w:sz w:val="24"/>
              <w:szCs w:val="24"/>
              <w:lang w:eastAsia="en-GB"/>
            </w:rPr>
          </w:pPr>
          <w:hyperlink w:anchor="_Toc164335456" w:history="1">
            <w:r w:rsidR="0019024B" w:rsidRPr="00F00DDB">
              <w:rPr>
                <w:rStyle w:val="Hyperlink"/>
                <w:noProof/>
                <w:lang w:val="en-US"/>
              </w:rPr>
              <w:t>2.5.1</w:t>
            </w:r>
            <w:r w:rsidR="0019024B">
              <w:rPr>
                <w:rFonts w:eastAsiaTheme="minorEastAsia" w:cstheme="minorBidi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Land cover and forest types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_Toc164335456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3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2F9325FC" w14:textId="027EEF71" w:rsidR="0019024B" w:rsidRDefault="00000000">
          <w:pPr>
            <w:pStyle w:val="TOC3"/>
            <w:tabs>
              <w:tab w:val="left" w:pos="1200"/>
              <w:tab w:val="right" w:leader="dot" w:pos="9016"/>
            </w:tabs>
            <w:rPr>
              <w:rFonts w:eastAsiaTheme="minorEastAsia" w:cstheme="minorBidi"/>
              <w:noProof/>
              <w:sz w:val="24"/>
              <w:szCs w:val="24"/>
              <w:lang w:eastAsia="en-GB"/>
            </w:rPr>
          </w:pPr>
          <w:hyperlink w:anchor="_Toc164335457" w:history="1">
            <w:r w:rsidR="0019024B" w:rsidRPr="00F00DDB">
              <w:rPr>
                <w:rStyle w:val="Hyperlink"/>
                <w:noProof/>
                <w:lang w:val="en-US"/>
              </w:rPr>
              <w:t>2.5.2</w:t>
            </w:r>
            <w:r w:rsidR="0019024B">
              <w:rPr>
                <w:rFonts w:eastAsiaTheme="minorEastAsia" w:cstheme="minorBidi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Social groups and their living conditions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_Toc164335457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3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3B24F0B7" w14:textId="7012F681" w:rsidR="0019024B" w:rsidRDefault="00000000">
          <w:pPr>
            <w:pStyle w:val="TOC3"/>
            <w:tabs>
              <w:tab w:val="left" w:pos="1200"/>
              <w:tab w:val="right" w:leader="dot" w:pos="9016"/>
            </w:tabs>
            <w:rPr>
              <w:rFonts w:eastAsiaTheme="minorEastAsia" w:cstheme="minorBidi"/>
              <w:noProof/>
              <w:sz w:val="24"/>
              <w:szCs w:val="24"/>
              <w:lang w:eastAsia="en-GB"/>
            </w:rPr>
          </w:pPr>
          <w:hyperlink w:anchor="_Toc164335458" w:history="1">
            <w:r w:rsidR="0019024B" w:rsidRPr="00F00DDB">
              <w:rPr>
                <w:rStyle w:val="Hyperlink"/>
                <w:noProof/>
                <w:lang w:val="en-US"/>
              </w:rPr>
              <w:t>2.5.3</w:t>
            </w:r>
            <w:r w:rsidR="0019024B">
              <w:rPr>
                <w:rFonts w:eastAsiaTheme="minorEastAsia" w:cstheme="minorBidi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Relationship of Project Proponent with Indigenous Peoples &amp; Local Communities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_Toc164335458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3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133370DA" w14:textId="6F51FB99" w:rsidR="0019024B" w:rsidRDefault="00000000">
          <w:pPr>
            <w:pStyle w:val="TOC3"/>
            <w:tabs>
              <w:tab w:val="left" w:pos="1200"/>
              <w:tab w:val="right" w:leader="dot" w:pos="9016"/>
            </w:tabs>
            <w:rPr>
              <w:rFonts w:eastAsiaTheme="minorEastAsia" w:cstheme="minorBidi"/>
              <w:noProof/>
              <w:sz w:val="24"/>
              <w:szCs w:val="24"/>
              <w:lang w:eastAsia="en-GB"/>
            </w:rPr>
          </w:pPr>
          <w:hyperlink w:anchor="_Toc164335459" w:history="1">
            <w:r w:rsidR="0019024B" w:rsidRPr="00F00DDB">
              <w:rPr>
                <w:rStyle w:val="Hyperlink"/>
                <w:noProof/>
                <w:lang w:val="en-US"/>
              </w:rPr>
              <w:t>2.5.4</w:t>
            </w:r>
            <w:r w:rsidR="0019024B">
              <w:rPr>
                <w:rFonts w:eastAsiaTheme="minorEastAsia" w:cstheme="minorBidi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Threats to forests and biodiversity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_Toc164335459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3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377D22E7" w14:textId="58691577" w:rsidR="0019024B" w:rsidRDefault="00000000">
          <w:pPr>
            <w:pStyle w:val="TOC3"/>
            <w:tabs>
              <w:tab w:val="left" w:pos="1200"/>
              <w:tab w:val="right" w:leader="dot" w:pos="9016"/>
            </w:tabs>
            <w:rPr>
              <w:rFonts w:eastAsiaTheme="minorEastAsia" w:cstheme="minorBidi"/>
              <w:noProof/>
              <w:sz w:val="24"/>
              <w:szCs w:val="24"/>
              <w:lang w:eastAsia="en-GB"/>
            </w:rPr>
          </w:pPr>
          <w:hyperlink w:anchor="_Toc164335460" w:history="1">
            <w:r w:rsidR="0019024B" w:rsidRPr="00F00DDB">
              <w:rPr>
                <w:rStyle w:val="Hyperlink"/>
                <w:noProof/>
                <w:lang w:val="en-US"/>
              </w:rPr>
              <w:t>2.5.5</w:t>
            </w:r>
            <w:r w:rsidR="0019024B">
              <w:rPr>
                <w:rFonts w:eastAsiaTheme="minorEastAsia" w:cstheme="minorBidi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Existing conservation activities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_Toc164335460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3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56B0CB3D" w14:textId="2ADCF182" w:rsidR="0019024B" w:rsidRDefault="00000000">
          <w:pPr>
            <w:pStyle w:val="TOC3"/>
            <w:tabs>
              <w:tab w:val="left" w:pos="1200"/>
              <w:tab w:val="right" w:leader="dot" w:pos="9016"/>
            </w:tabs>
            <w:rPr>
              <w:rFonts w:eastAsiaTheme="minorEastAsia" w:cstheme="minorBidi"/>
              <w:noProof/>
              <w:sz w:val="24"/>
              <w:szCs w:val="24"/>
              <w:lang w:eastAsia="en-GB"/>
            </w:rPr>
          </w:pPr>
          <w:hyperlink w:anchor="_Toc164335461" w:history="1">
            <w:r w:rsidR="0019024B" w:rsidRPr="00F00DDB">
              <w:rPr>
                <w:rStyle w:val="Hyperlink"/>
                <w:noProof/>
                <w:lang w:val="en-US"/>
              </w:rPr>
              <w:t>2.5.6</w:t>
            </w:r>
            <w:r w:rsidR="0019024B">
              <w:rPr>
                <w:rFonts w:eastAsiaTheme="minorEastAsia" w:cstheme="minorBidi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Past and present development programs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_Toc164335461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3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5771BC66" w14:textId="0AACAAC1" w:rsidR="0019024B" w:rsidRDefault="0000000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64335462" w:history="1">
            <w:r w:rsidR="0019024B" w:rsidRPr="00F00DDB">
              <w:rPr>
                <w:rStyle w:val="Hyperlink"/>
                <w:noProof/>
                <w:lang w:val="en-US"/>
              </w:rPr>
              <w:t>2.6</w:t>
            </w:r>
            <w:r w:rsidR="0019024B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Project Intervention Strategy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_Toc164335462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3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41557BB5" w14:textId="3100597B" w:rsidR="0019024B" w:rsidRDefault="00000000">
          <w:pPr>
            <w:pStyle w:val="TOC3"/>
            <w:tabs>
              <w:tab w:val="left" w:pos="1200"/>
              <w:tab w:val="right" w:leader="dot" w:pos="9016"/>
            </w:tabs>
            <w:rPr>
              <w:rFonts w:eastAsiaTheme="minorEastAsia" w:cstheme="minorBidi"/>
              <w:noProof/>
              <w:sz w:val="24"/>
              <w:szCs w:val="24"/>
              <w:lang w:eastAsia="en-GB"/>
            </w:rPr>
          </w:pPr>
          <w:hyperlink w:anchor="_Toc164335463" w:history="1">
            <w:r w:rsidR="0019024B" w:rsidRPr="00F00DDB">
              <w:rPr>
                <w:rStyle w:val="Hyperlink"/>
                <w:noProof/>
                <w:lang w:val="en-US"/>
              </w:rPr>
              <w:t>2.6.1</w:t>
            </w:r>
            <w:r w:rsidR="0019024B">
              <w:rPr>
                <w:rFonts w:eastAsiaTheme="minorEastAsia" w:cstheme="minorBidi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Process for development of intervention strategy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_Toc164335463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3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0777A2C1" w14:textId="13EE866A" w:rsidR="0019024B" w:rsidRDefault="00000000">
          <w:pPr>
            <w:pStyle w:val="TOC3"/>
            <w:tabs>
              <w:tab w:val="left" w:pos="1200"/>
              <w:tab w:val="right" w:leader="dot" w:pos="9016"/>
            </w:tabs>
            <w:rPr>
              <w:rFonts w:eastAsiaTheme="minorEastAsia" w:cstheme="minorBidi"/>
              <w:noProof/>
              <w:sz w:val="24"/>
              <w:szCs w:val="24"/>
              <w:lang w:eastAsia="en-GB"/>
            </w:rPr>
          </w:pPr>
          <w:hyperlink w:anchor="_Toc164335464" w:history="1">
            <w:r w:rsidR="0019024B" w:rsidRPr="00F00DDB">
              <w:rPr>
                <w:rStyle w:val="Hyperlink"/>
                <w:noProof/>
                <w:lang w:val="en-US"/>
              </w:rPr>
              <w:t>2.6.2</w:t>
            </w:r>
            <w:r w:rsidR="0019024B">
              <w:rPr>
                <w:rFonts w:eastAsiaTheme="minorEastAsia" w:cstheme="minorBidi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Planned activities and rationale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_Toc164335464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3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13AB6AFB" w14:textId="70C8F646" w:rsidR="0019024B" w:rsidRDefault="00000000">
          <w:pPr>
            <w:pStyle w:val="TOC3"/>
            <w:tabs>
              <w:tab w:val="left" w:pos="1200"/>
              <w:tab w:val="right" w:leader="dot" w:pos="9016"/>
            </w:tabs>
            <w:rPr>
              <w:rFonts w:eastAsiaTheme="minorEastAsia" w:cstheme="minorBidi"/>
              <w:noProof/>
              <w:sz w:val="24"/>
              <w:szCs w:val="24"/>
              <w:lang w:eastAsia="en-GB"/>
            </w:rPr>
          </w:pPr>
          <w:hyperlink w:anchor="_Toc164335465" w:history="1">
            <w:r w:rsidR="0019024B" w:rsidRPr="00F00DDB">
              <w:rPr>
                <w:rStyle w:val="Hyperlink"/>
                <w:noProof/>
                <w:lang w:val="en-US"/>
              </w:rPr>
              <w:t>2.6.3</w:t>
            </w:r>
            <w:r w:rsidR="0019024B">
              <w:rPr>
                <w:rFonts w:eastAsiaTheme="minorEastAsia" w:cstheme="minorBidi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Institutional structure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_Toc164335465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3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3233E0BF" w14:textId="224D129E" w:rsidR="0019024B" w:rsidRDefault="00000000">
          <w:pPr>
            <w:pStyle w:val="TOC3"/>
            <w:tabs>
              <w:tab w:val="left" w:pos="1200"/>
              <w:tab w:val="right" w:leader="dot" w:pos="9016"/>
            </w:tabs>
            <w:rPr>
              <w:rFonts w:eastAsiaTheme="minorEastAsia" w:cstheme="minorBidi"/>
              <w:noProof/>
              <w:sz w:val="24"/>
              <w:szCs w:val="24"/>
              <w:lang w:eastAsia="en-GB"/>
            </w:rPr>
          </w:pPr>
          <w:hyperlink w:anchor="_Toc164335466" w:history="1">
            <w:r w:rsidR="0019024B" w:rsidRPr="00F00DDB">
              <w:rPr>
                <w:rStyle w:val="Hyperlink"/>
                <w:noProof/>
                <w:lang w:val="en-US"/>
              </w:rPr>
              <w:t>2.6.4</w:t>
            </w:r>
            <w:r w:rsidR="0019024B">
              <w:rPr>
                <w:rFonts w:eastAsiaTheme="minorEastAsia" w:cstheme="minorBidi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Compliance with safeguard requirements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_Toc164335466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3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0B41D6C2" w14:textId="3D929A2B" w:rsidR="0019024B" w:rsidRDefault="00000000">
          <w:pPr>
            <w:pStyle w:val="TOC3"/>
            <w:tabs>
              <w:tab w:val="left" w:pos="1200"/>
              <w:tab w:val="right" w:leader="dot" w:pos="9016"/>
            </w:tabs>
            <w:rPr>
              <w:rFonts w:eastAsiaTheme="minorEastAsia" w:cstheme="minorBidi"/>
              <w:noProof/>
              <w:sz w:val="24"/>
              <w:szCs w:val="24"/>
              <w:lang w:eastAsia="en-GB"/>
            </w:rPr>
          </w:pPr>
          <w:hyperlink w:anchor="_Toc164335467" w:history="1">
            <w:r w:rsidR="0019024B" w:rsidRPr="00F00DDB">
              <w:rPr>
                <w:rStyle w:val="Hyperlink"/>
                <w:noProof/>
                <w:lang w:val="en-US"/>
              </w:rPr>
              <w:t>2.6.5</w:t>
            </w:r>
            <w:r w:rsidR="0019024B">
              <w:rPr>
                <w:rFonts w:eastAsiaTheme="minorEastAsia" w:cstheme="minorBidi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Budget and financing strategy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_Toc164335467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3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77D87C02" w14:textId="450FC4EF" w:rsidR="0019024B" w:rsidRDefault="0000000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64335468" w:history="1">
            <w:r w:rsidR="0019024B" w:rsidRPr="00F00DDB">
              <w:rPr>
                <w:rStyle w:val="Hyperlink"/>
                <w:noProof/>
                <w:lang w:val="en-US"/>
              </w:rPr>
              <w:t>2.7</w:t>
            </w:r>
            <w:r w:rsidR="0019024B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Description of Past Interventions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_Toc164335468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3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471A4705" w14:textId="76A03754" w:rsidR="0019024B" w:rsidRDefault="00000000">
          <w:pPr>
            <w:pStyle w:val="TOC3"/>
            <w:tabs>
              <w:tab w:val="left" w:pos="1200"/>
              <w:tab w:val="right" w:leader="dot" w:pos="9016"/>
            </w:tabs>
            <w:rPr>
              <w:rFonts w:eastAsiaTheme="minorEastAsia" w:cstheme="minorBidi"/>
              <w:noProof/>
              <w:sz w:val="24"/>
              <w:szCs w:val="24"/>
              <w:lang w:eastAsia="en-GB"/>
            </w:rPr>
          </w:pPr>
          <w:hyperlink w:anchor="_Toc164335469" w:history="1">
            <w:r w:rsidR="0019024B" w:rsidRPr="00F00DDB">
              <w:rPr>
                <w:rStyle w:val="Hyperlink"/>
                <w:noProof/>
                <w:lang w:val="en-US"/>
              </w:rPr>
              <w:t>2.7.1</w:t>
            </w:r>
            <w:r w:rsidR="0019024B">
              <w:rPr>
                <w:rFonts w:eastAsiaTheme="minorEastAsia" w:cstheme="minorBidi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Process for development of past interventions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_Toc164335469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3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5623730A" w14:textId="135E0227" w:rsidR="0019024B" w:rsidRDefault="00000000">
          <w:pPr>
            <w:pStyle w:val="TOC3"/>
            <w:tabs>
              <w:tab w:val="left" w:pos="1200"/>
              <w:tab w:val="right" w:leader="dot" w:pos="9016"/>
            </w:tabs>
            <w:rPr>
              <w:rFonts w:eastAsiaTheme="minorEastAsia" w:cstheme="minorBidi"/>
              <w:noProof/>
              <w:sz w:val="24"/>
              <w:szCs w:val="24"/>
              <w:lang w:eastAsia="en-GB"/>
            </w:rPr>
          </w:pPr>
          <w:hyperlink w:anchor="_Toc164335470" w:history="1">
            <w:r w:rsidR="0019024B" w:rsidRPr="00F00DDB">
              <w:rPr>
                <w:rStyle w:val="Hyperlink"/>
                <w:noProof/>
                <w:lang w:val="en-US"/>
              </w:rPr>
              <w:t>2.7.2</w:t>
            </w:r>
            <w:r w:rsidR="0019024B">
              <w:rPr>
                <w:rFonts w:eastAsiaTheme="minorEastAsia" w:cstheme="minorBidi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Actions undertaken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_Toc164335470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3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290139E0" w14:textId="04086A9D" w:rsidR="0019024B" w:rsidRDefault="00000000">
          <w:pPr>
            <w:pStyle w:val="TOC3"/>
            <w:tabs>
              <w:tab w:val="left" w:pos="1200"/>
              <w:tab w:val="right" w:leader="dot" w:pos="9016"/>
            </w:tabs>
            <w:rPr>
              <w:rFonts w:eastAsiaTheme="minorEastAsia" w:cstheme="minorBidi"/>
              <w:noProof/>
              <w:sz w:val="24"/>
              <w:szCs w:val="24"/>
              <w:lang w:eastAsia="en-GB"/>
            </w:rPr>
          </w:pPr>
          <w:hyperlink w:anchor="_Toc164335471" w:history="1">
            <w:r w:rsidR="0019024B" w:rsidRPr="00F00DDB">
              <w:rPr>
                <w:rStyle w:val="Hyperlink"/>
                <w:noProof/>
                <w:lang w:val="en-US"/>
              </w:rPr>
              <w:t>2.7.3</w:t>
            </w:r>
            <w:r w:rsidR="0019024B">
              <w:rPr>
                <w:rFonts w:eastAsiaTheme="minorEastAsia" w:cstheme="minorBidi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Past institutional framework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_Toc164335471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3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2F1607CA" w14:textId="7746A888" w:rsidR="0019024B" w:rsidRDefault="00000000">
          <w:pPr>
            <w:pStyle w:val="TOC3"/>
            <w:tabs>
              <w:tab w:val="left" w:pos="1200"/>
              <w:tab w:val="right" w:leader="dot" w:pos="9016"/>
            </w:tabs>
            <w:rPr>
              <w:rFonts w:eastAsiaTheme="minorEastAsia" w:cstheme="minorBidi"/>
              <w:noProof/>
              <w:sz w:val="24"/>
              <w:szCs w:val="24"/>
              <w:lang w:eastAsia="en-GB"/>
            </w:rPr>
          </w:pPr>
          <w:hyperlink w:anchor="_Toc164335472" w:history="1">
            <w:r w:rsidR="0019024B" w:rsidRPr="00F00DDB">
              <w:rPr>
                <w:rStyle w:val="Hyperlink"/>
                <w:noProof/>
                <w:lang w:val="en-US"/>
              </w:rPr>
              <w:t>2.7.4</w:t>
            </w:r>
            <w:r w:rsidR="0019024B">
              <w:rPr>
                <w:rFonts w:eastAsiaTheme="minorEastAsia" w:cstheme="minorBidi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Compliance with safeguard requirements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_Toc164335472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3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7B3599CF" w14:textId="2F950070" w:rsidR="0019024B" w:rsidRDefault="00000000">
          <w:pPr>
            <w:pStyle w:val="TOC1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4"/>
              <w:lang w:eastAsia="en-GB"/>
            </w:rPr>
          </w:pPr>
          <w:hyperlink w:anchor="_Toc164335473" w:history="1">
            <w:r w:rsidR="0019024B" w:rsidRPr="00F00DDB">
              <w:rPr>
                <w:rStyle w:val="Hyperlink"/>
                <w:noProof/>
                <w:lang w:val="en-US"/>
              </w:rPr>
              <w:t>3</w:t>
            </w:r>
            <w:r w:rsidR="0019024B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Quantification of expected performance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_Toc164335473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3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525A9AB3" w14:textId="587152BA" w:rsidR="0019024B" w:rsidRDefault="0000000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64335474" w:history="1">
            <w:r w:rsidR="0019024B" w:rsidRPr="00F00DDB">
              <w:rPr>
                <w:rStyle w:val="Hyperlink"/>
                <w:noProof/>
                <w:lang w:val="en-US"/>
              </w:rPr>
              <w:t>3.1</w:t>
            </w:r>
            <w:r w:rsidR="0019024B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Feasibility of meeting applicability conditions and ecological integrity criteria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_Toc164335474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4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78EDB2A5" w14:textId="058B6100" w:rsidR="0019024B" w:rsidRDefault="0000000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64335475" w:history="1">
            <w:r w:rsidR="0019024B" w:rsidRPr="00F00DDB">
              <w:rPr>
                <w:rStyle w:val="Hyperlink"/>
                <w:noProof/>
                <w:lang w:val="en-US"/>
              </w:rPr>
              <w:t>3.2</w:t>
            </w:r>
            <w:r w:rsidR="0019024B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Estimation of expected HIFOR Units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_Toc164335475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4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51EB5A2D" w14:textId="27BD69FB" w:rsidR="0019024B" w:rsidRDefault="0000000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64335476" w:history="1">
            <w:r w:rsidR="0019024B" w:rsidRPr="00F00DDB">
              <w:rPr>
                <w:rStyle w:val="Hyperlink"/>
                <w:noProof/>
                <w:lang w:val="en-US"/>
              </w:rPr>
              <w:t>3.3</w:t>
            </w:r>
            <w:r w:rsidR="0019024B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Estimation of expected Net Carbon Removals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_Toc164335476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4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4CEF6277" w14:textId="1DE0E8FD" w:rsidR="0019024B" w:rsidRDefault="0000000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64335477" w:history="1">
            <w:r w:rsidR="0019024B" w:rsidRPr="00F00DDB">
              <w:rPr>
                <w:rStyle w:val="Hyperlink"/>
                <w:noProof/>
                <w:lang w:val="en-US"/>
              </w:rPr>
              <w:t>3.4</w:t>
            </w:r>
            <w:r w:rsidR="0019024B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Demonstration of the feasibility of delivering substantive social benefit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_Toc164335477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4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16A13B36" w14:textId="0805549C" w:rsidR="0019024B" w:rsidRDefault="00000000">
          <w:pPr>
            <w:pStyle w:val="TOC1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4"/>
              <w:lang w:eastAsia="en-GB"/>
            </w:rPr>
          </w:pPr>
          <w:hyperlink w:anchor="_Toc164335478" w:history="1">
            <w:r w:rsidR="0019024B" w:rsidRPr="00F00DDB">
              <w:rPr>
                <w:rStyle w:val="Hyperlink"/>
                <w:noProof/>
                <w:lang w:val="en-US"/>
              </w:rPr>
              <w:t>4</w:t>
            </w:r>
            <w:r w:rsidR="0019024B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Monitoring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_Toc164335478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4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42694123" w14:textId="29E9C196" w:rsidR="0019024B" w:rsidRDefault="0000000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64335479" w:history="1">
            <w:r w:rsidR="0019024B" w:rsidRPr="00F00DDB">
              <w:rPr>
                <w:rStyle w:val="Hyperlink"/>
                <w:noProof/>
                <w:lang w:val="en-US"/>
              </w:rPr>
              <w:t>4.1</w:t>
            </w:r>
            <w:r w:rsidR="0019024B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Monitoring Plan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_Toc164335479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4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5AF4B03C" w14:textId="51F5A0EF" w:rsidR="0019024B" w:rsidRDefault="00000000">
          <w:pPr>
            <w:pStyle w:val="TOC1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4"/>
              <w:lang w:eastAsia="en-GB"/>
            </w:rPr>
          </w:pPr>
          <w:hyperlink w:anchor="_Toc164335480" w:history="1">
            <w:r w:rsidR="0019024B" w:rsidRPr="00F00DDB">
              <w:rPr>
                <w:rStyle w:val="Hyperlink"/>
                <w:noProof/>
                <w:lang w:val="en-US"/>
              </w:rPr>
              <w:t>5</w:t>
            </w:r>
            <w:r w:rsidR="0019024B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4"/>
                <w:lang w:eastAsia="en-GB"/>
              </w:rPr>
              <w:tab/>
            </w:r>
            <w:r w:rsidR="0019024B" w:rsidRPr="00F00DDB">
              <w:rPr>
                <w:rStyle w:val="Hyperlink"/>
                <w:noProof/>
                <w:lang w:val="en-US"/>
              </w:rPr>
              <w:t>List of Annexes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_Toc164335480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5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7819C370" w14:textId="798455F0" w:rsidR="0019024B" w:rsidRDefault="00000000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64335481" w:history="1">
            <w:r w:rsidR="0019024B" w:rsidRPr="00F00DDB">
              <w:rPr>
                <w:rStyle w:val="Hyperlink"/>
                <w:noProof/>
              </w:rPr>
              <w:t>Annex title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_Toc164335481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5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0F6B9122" w14:textId="28F5780C" w:rsidR="0019024B" w:rsidRDefault="00000000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64335482" w:history="1">
            <w:r w:rsidR="0019024B" w:rsidRPr="00F00DDB">
              <w:rPr>
                <w:rStyle w:val="Hyperlink"/>
                <w:noProof/>
              </w:rPr>
              <w:t>Annex title</w:t>
            </w:r>
            <w:r w:rsidR="0019024B">
              <w:rPr>
                <w:noProof/>
                <w:webHidden/>
              </w:rPr>
              <w:tab/>
            </w:r>
            <w:r w:rsidR="0019024B">
              <w:rPr>
                <w:noProof/>
                <w:webHidden/>
              </w:rPr>
              <w:fldChar w:fldCharType="begin"/>
            </w:r>
            <w:r w:rsidR="0019024B">
              <w:rPr>
                <w:noProof/>
                <w:webHidden/>
              </w:rPr>
              <w:instrText xml:space="preserve"> PAGEREF _Toc164335482 \h </w:instrText>
            </w:r>
            <w:r w:rsidR="0019024B">
              <w:rPr>
                <w:noProof/>
                <w:webHidden/>
              </w:rPr>
            </w:r>
            <w:r w:rsidR="0019024B">
              <w:rPr>
                <w:noProof/>
                <w:webHidden/>
              </w:rPr>
              <w:fldChar w:fldCharType="separate"/>
            </w:r>
            <w:r w:rsidR="0019024B">
              <w:rPr>
                <w:noProof/>
                <w:webHidden/>
              </w:rPr>
              <w:t>5</w:t>
            </w:r>
            <w:r w:rsidR="0019024B">
              <w:rPr>
                <w:noProof/>
                <w:webHidden/>
              </w:rPr>
              <w:fldChar w:fldCharType="end"/>
            </w:r>
          </w:hyperlink>
        </w:p>
        <w:p w14:paraId="36B128CE" w14:textId="2CAB7921" w:rsidR="007A192D" w:rsidRDefault="007A192D">
          <w:r>
            <w:rPr>
              <w:b/>
              <w:bCs/>
              <w:noProof/>
            </w:rPr>
            <w:fldChar w:fldCharType="end"/>
          </w:r>
        </w:p>
      </w:sdtContent>
    </w:sdt>
    <w:p w14:paraId="76394F2E" w14:textId="77777777" w:rsidR="00621FB0" w:rsidRDefault="00621FB0" w:rsidP="00B056BF">
      <w:pPr>
        <w:rPr>
          <w:lang w:val="en-US"/>
        </w:rPr>
        <w:sectPr w:rsidR="00621FB0" w:rsidSect="00285843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pgNumType w:fmt="lowerRoman" w:start="1"/>
          <w:cols w:space="708"/>
          <w:docGrid w:linePitch="360"/>
        </w:sectPr>
      </w:pPr>
    </w:p>
    <w:p w14:paraId="42B8E0EE" w14:textId="5CC62FAE" w:rsidR="00A03EB3" w:rsidRDefault="00A03EB3" w:rsidP="005B07BC">
      <w:pPr>
        <w:pStyle w:val="Heading1"/>
        <w:rPr>
          <w:lang w:val="en-US"/>
        </w:rPr>
      </w:pPr>
      <w:bookmarkStart w:id="0" w:name="_Toc164335425"/>
      <w:r>
        <w:rPr>
          <w:lang w:val="en-US"/>
        </w:rPr>
        <w:lastRenderedPageBreak/>
        <w:t xml:space="preserve">Project </w:t>
      </w:r>
      <w:r w:rsidR="002F5AEB">
        <w:rPr>
          <w:lang w:val="en-US"/>
        </w:rPr>
        <w:t>Outline</w:t>
      </w:r>
      <w:bookmarkEnd w:id="0"/>
    </w:p>
    <w:p w14:paraId="5859D72C" w14:textId="483ED791" w:rsidR="00C04BA9" w:rsidRDefault="001478D6" w:rsidP="00C4490F">
      <w:pPr>
        <w:pStyle w:val="Heading2"/>
        <w:rPr>
          <w:lang w:val="en-US"/>
        </w:rPr>
      </w:pPr>
      <w:bookmarkStart w:id="1" w:name="_Toc164335426"/>
      <w:r>
        <w:rPr>
          <w:lang w:val="en-US"/>
        </w:rPr>
        <w:t>Summary Description of the Project</w:t>
      </w:r>
      <w:bookmarkEnd w:id="1"/>
    </w:p>
    <w:p w14:paraId="08DB5401" w14:textId="122384EC" w:rsidR="00385749" w:rsidRPr="00385749" w:rsidRDefault="008B0381" w:rsidP="00385749">
      <w:pPr>
        <w:rPr>
          <w:i/>
          <w:iCs/>
          <w:color w:val="A6A6A6" w:themeColor="background1" w:themeShade="A6"/>
          <w:lang w:val="en-US"/>
        </w:rPr>
      </w:pPr>
      <w:r>
        <w:rPr>
          <w:i/>
          <w:iCs/>
          <w:color w:val="A6A6A6" w:themeColor="background1" w:themeShade="A6"/>
          <w:lang w:val="en-US"/>
        </w:rPr>
        <w:t xml:space="preserve">The summary </w:t>
      </w:r>
      <w:r w:rsidR="00385749">
        <w:rPr>
          <w:i/>
          <w:iCs/>
          <w:color w:val="A6A6A6" w:themeColor="background1" w:themeShade="A6"/>
          <w:lang w:val="en-US"/>
        </w:rPr>
        <w:t>s</w:t>
      </w:r>
      <w:r>
        <w:rPr>
          <w:i/>
          <w:iCs/>
          <w:color w:val="A6A6A6" w:themeColor="background1" w:themeShade="A6"/>
          <w:lang w:val="en-US"/>
        </w:rPr>
        <w:t xml:space="preserve">hould </w:t>
      </w:r>
      <w:r w:rsidR="00385749">
        <w:rPr>
          <w:i/>
          <w:iCs/>
          <w:color w:val="A6A6A6" w:themeColor="background1" w:themeShade="A6"/>
          <w:lang w:val="en-US"/>
        </w:rPr>
        <w:t xml:space="preserve">include, at a minimum, a </w:t>
      </w:r>
      <w:r w:rsidR="00385749" w:rsidRPr="00385749">
        <w:rPr>
          <w:i/>
          <w:iCs/>
          <w:color w:val="A6A6A6" w:themeColor="background1" w:themeShade="A6"/>
          <w:lang w:val="en-US"/>
        </w:rPr>
        <w:t xml:space="preserve">brief version of the information </w:t>
      </w:r>
      <w:r w:rsidR="00385749">
        <w:rPr>
          <w:i/>
          <w:iCs/>
          <w:color w:val="A6A6A6" w:themeColor="background1" w:themeShade="A6"/>
          <w:lang w:val="en-US"/>
        </w:rPr>
        <w:t>presented in the following sections:</w:t>
      </w:r>
      <w:r w:rsidR="0067393A">
        <w:rPr>
          <w:i/>
          <w:iCs/>
          <w:color w:val="A6A6A6" w:themeColor="background1" w:themeShade="A6"/>
          <w:lang w:val="en-US"/>
        </w:rPr>
        <w:t xml:space="preserve"> </w:t>
      </w:r>
      <w:r w:rsidR="00385749">
        <w:rPr>
          <w:i/>
          <w:iCs/>
          <w:color w:val="A6A6A6" w:themeColor="background1" w:themeShade="A6"/>
          <w:lang w:val="en-US"/>
        </w:rPr>
        <w:t xml:space="preserve">1.2, 1.3, 2.2.1, </w:t>
      </w:r>
      <w:r w:rsidR="00472E1F">
        <w:rPr>
          <w:i/>
          <w:iCs/>
          <w:color w:val="A6A6A6" w:themeColor="background1" w:themeShade="A6"/>
          <w:lang w:val="en-US"/>
        </w:rPr>
        <w:t xml:space="preserve">2.3.1, 2.3.4, </w:t>
      </w:r>
      <w:r w:rsidR="006265BC">
        <w:rPr>
          <w:i/>
          <w:iCs/>
          <w:color w:val="A6A6A6" w:themeColor="background1" w:themeShade="A6"/>
          <w:lang w:val="en-US"/>
        </w:rPr>
        <w:t xml:space="preserve">2.4, </w:t>
      </w:r>
      <w:r w:rsidR="00385749">
        <w:rPr>
          <w:i/>
          <w:iCs/>
          <w:color w:val="A6A6A6" w:themeColor="background1" w:themeShade="A6"/>
          <w:lang w:val="en-US"/>
        </w:rPr>
        <w:t>2.5, 2.6, 2.7 and 3.</w:t>
      </w:r>
      <w:r w:rsidR="00EA0475">
        <w:rPr>
          <w:i/>
          <w:iCs/>
          <w:color w:val="A6A6A6" w:themeColor="background1" w:themeShade="A6"/>
          <w:lang w:val="en-US"/>
        </w:rPr>
        <w:t xml:space="preserve"> It should </w:t>
      </w:r>
      <w:r w:rsidR="00DF3ECB">
        <w:rPr>
          <w:i/>
          <w:iCs/>
          <w:color w:val="A6A6A6" w:themeColor="background1" w:themeShade="A6"/>
          <w:lang w:val="en-US"/>
        </w:rPr>
        <w:t xml:space="preserve">generally </w:t>
      </w:r>
      <w:r w:rsidR="00EA0475">
        <w:rPr>
          <w:i/>
          <w:iCs/>
          <w:color w:val="A6A6A6" w:themeColor="background1" w:themeShade="A6"/>
          <w:lang w:val="en-US"/>
        </w:rPr>
        <w:t xml:space="preserve">not exceed </w:t>
      </w:r>
      <w:r w:rsidR="00472E1F">
        <w:rPr>
          <w:i/>
          <w:iCs/>
          <w:color w:val="A6A6A6" w:themeColor="background1" w:themeShade="A6"/>
          <w:lang w:val="en-US"/>
        </w:rPr>
        <w:t>4</w:t>
      </w:r>
      <w:r w:rsidR="00EA0475">
        <w:rPr>
          <w:i/>
          <w:iCs/>
          <w:color w:val="A6A6A6" w:themeColor="background1" w:themeShade="A6"/>
          <w:lang w:val="en-US"/>
        </w:rPr>
        <w:t xml:space="preserve"> pages in length.</w:t>
      </w:r>
    </w:p>
    <w:p w14:paraId="2D766811" w14:textId="77777777" w:rsidR="00D751A9" w:rsidRPr="001E3ED8" w:rsidRDefault="00D751A9" w:rsidP="001E3ED8">
      <w:pPr>
        <w:rPr>
          <w:color w:val="A6A6A6" w:themeColor="background1" w:themeShade="A6"/>
          <w:lang w:val="en-US"/>
        </w:rPr>
      </w:pPr>
    </w:p>
    <w:p w14:paraId="08A67516" w14:textId="77777777" w:rsidR="00611C7E" w:rsidRDefault="00611C7E" w:rsidP="00611C7E">
      <w:pPr>
        <w:pStyle w:val="Heading2"/>
        <w:rPr>
          <w:lang w:val="en-US"/>
        </w:rPr>
      </w:pPr>
      <w:bookmarkStart w:id="2" w:name="_Toc164335427"/>
      <w:r>
        <w:rPr>
          <w:lang w:val="en-US"/>
        </w:rPr>
        <w:t>Project Proponent</w:t>
      </w:r>
      <w:bookmarkEnd w:id="2"/>
    </w:p>
    <w:p w14:paraId="7F95694F" w14:textId="6A28E976" w:rsidR="00AE1C05" w:rsidRPr="00F16B80" w:rsidRDefault="00AE1C05" w:rsidP="000C1B11">
      <w:pPr>
        <w:rPr>
          <w:i/>
          <w:iCs/>
          <w:color w:val="A6A6A6" w:themeColor="background1" w:themeShade="A6"/>
          <w:lang w:val="en-US"/>
        </w:rPr>
      </w:pPr>
      <w:r w:rsidRPr="00F16B80">
        <w:rPr>
          <w:i/>
          <w:iCs/>
          <w:color w:val="A6A6A6" w:themeColor="background1" w:themeShade="A6"/>
          <w:lang w:val="en-US"/>
        </w:rPr>
        <w:t>Provide</w:t>
      </w:r>
      <w:r w:rsidR="00877597">
        <w:rPr>
          <w:i/>
          <w:iCs/>
          <w:color w:val="A6A6A6" w:themeColor="background1" w:themeShade="A6"/>
          <w:lang w:val="en-US"/>
        </w:rPr>
        <w:t xml:space="preserve"> the following information for each project proponent invol</w:t>
      </w:r>
      <w:r w:rsidR="00B03C41">
        <w:rPr>
          <w:i/>
          <w:iCs/>
          <w:color w:val="A6A6A6" w:themeColor="background1" w:themeShade="A6"/>
          <w:lang w:val="en-US"/>
        </w:rPr>
        <w:t>ved.</w:t>
      </w:r>
    </w:p>
    <w:tbl>
      <w:tblPr>
        <w:tblStyle w:val="GridTable1Light-Accent3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5923F4" w14:paraId="44183632" w14:textId="77777777" w:rsidTr="00B76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bottom w:val="single" w:sz="4" w:space="0" w:color="auto"/>
            </w:tcBorders>
          </w:tcPr>
          <w:p w14:paraId="762027C1" w14:textId="2BA5A9A9" w:rsidR="006A2EA5" w:rsidRDefault="006A2EA5" w:rsidP="00BA70D0">
            <w:pPr>
              <w:rPr>
                <w:lang w:val="de-DE"/>
              </w:rPr>
            </w:pPr>
            <w:r>
              <w:rPr>
                <w:lang w:val="de-DE"/>
              </w:rPr>
              <w:t>Organization name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4AA20149" w14:textId="11FD4402" w:rsidR="006A2EA5" w:rsidRPr="00DB5B59" w:rsidRDefault="006A2EA5" w:rsidP="00BA70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lang w:val="de-DE"/>
              </w:rPr>
            </w:pPr>
          </w:p>
        </w:tc>
      </w:tr>
      <w:tr w:rsidR="00DF703B" w14:paraId="573FE89E" w14:textId="77777777" w:rsidTr="00B764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</w:tcBorders>
          </w:tcPr>
          <w:p w14:paraId="6FE3EC7C" w14:textId="0B4D56A1" w:rsidR="006A2EA5" w:rsidRDefault="006A2EA5" w:rsidP="00BA70D0">
            <w:pPr>
              <w:rPr>
                <w:lang w:val="de-DE"/>
              </w:rPr>
            </w:pPr>
            <w:r>
              <w:rPr>
                <w:lang w:val="de-DE"/>
              </w:rPr>
              <w:t>Contact person</w:t>
            </w: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15F44676" w14:textId="58B16A70" w:rsidR="006A2EA5" w:rsidRPr="00DB5B59" w:rsidRDefault="006A2EA5" w:rsidP="00BA7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de-DE"/>
              </w:rPr>
            </w:pPr>
          </w:p>
        </w:tc>
      </w:tr>
      <w:tr w:rsidR="006A2EA5" w14:paraId="6A4E8F03" w14:textId="77777777" w:rsidTr="00321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9CBE7BD" w14:textId="4A7FB0D6" w:rsidR="006A2EA5" w:rsidRDefault="00BE1FEF" w:rsidP="00BA70D0">
            <w:pPr>
              <w:rPr>
                <w:lang w:val="de-DE"/>
              </w:rPr>
            </w:pPr>
            <w:r>
              <w:rPr>
                <w:lang w:val="de-DE"/>
              </w:rPr>
              <w:t>Title</w:t>
            </w:r>
          </w:p>
        </w:tc>
        <w:tc>
          <w:tcPr>
            <w:tcW w:w="5760" w:type="dxa"/>
          </w:tcPr>
          <w:p w14:paraId="2E861E8B" w14:textId="35296AA8" w:rsidR="006A2EA5" w:rsidRPr="00DB5B59" w:rsidRDefault="006A2EA5" w:rsidP="00BA7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de-DE"/>
              </w:rPr>
            </w:pPr>
          </w:p>
        </w:tc>
      </w:tr>
      <w:tr w:rsidR="00BE1FEF" w14:paraId="2FD8AB7B" w14:textId="77777777" w:rsidTr="00321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0CB861E" w14:textId="54CA97D2" w:rsidR="00BE1FEF" w:rsidRDefault="00073545" w:rsidP="00BA70D0">
            <w:pPr>
              <w:rPr>
                <w:lang w:val="de-DE"/>
              </w:rPr>
            </w:pPr>
            <w:r>
              <w:rPr>
                <w:lang w:val="de-DE"/>
              </w:rPr>
              <w:t>Address</w:t>
            </w:r>
          </w:p>
        </w:tc>
        <w:tc>
          <w:tcPr>
            <w:tcW w:w="5760" w:type="dxa"/>
          </w:tcPr>
          <w:p w14:paraId="2AE50AB6" w14:textId="77777777" w:rsidR="00BE1FEF" w:rsidRPr="00DB5B59" w:rsidRDefault="00BE1FEF" w:rsidP="00BA7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de-DE"/>
              </w:rPr>
            </w:pPr>
          </w:p>
        </w:tc>
      </w:tr>
      <w:tr w:rsidR="00BE1FEF" w14:paraId="092708E4" w14:textId="77777777" w:rsidTr="00321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871708F" w14:textId="6A8FA045" w:rsidR="00BE1FEF" w:rsidRDefault="00073545" w:rsidP="00BA70D0">
            <w:pPr>
              <w:rPr>
                <w:lang w:val="de-DE"/>
              </w:rPr>
            </w:pPr>
            <w:r>
              <w:rPr>
                <w:lang w:val="de-DE"/>
              </w:rPr>
              <w:t>Telephone</w:t>
            </w:r>
          </w:p>
        </w:tc>
        <w:tc>
          <w:tcPr>
            <w:tcW w:w="5760" w:type="dxa"/>
          </w:tcPr>
          <w:p w14:paraId="52F7D805" w14:textId="77777777" w:rsidR="00BE1FEF" w:rsidRPr="00DB5B59" w:rsidRDefault="00BE1FEF" w:rsidP="00BA7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de-DE"/>
              </w:rPr>
            </w:pPr>
          </w:p>
        </w:tc>
      </w:tr>
      <w:tr w:rsidR="00BE1FEF" w14:paraId="18F4F96E" w14:textId="77777777" w:rsidTr="00321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5532C28" w14:textId="6F453000" w:rsidR="00BE1FEF" w:rsidRDefault="00073545" w:rsidP="00BA70D0">
            <w:pPr>
              <w:rPr>
                <w:lang w:val="de-DE"/>
              </w:rPr>
            </w:pPr>
            <w:r>
              <w:rPr>
                <w:lang w:val="de-DE"/>
              </w:rPr>
              <w:t>Email</w:t>
            </w:r>
          </w:p>
        </w:tc>
        <w:tc>
          <w:tcPr>
            <w:tcW w:w="5760" w:type="dxa"/>
          </w:tcPr>
          <w:p w14:paraId="12D1E2C2" w14:textId="77777777" w:rsidR="00BE1FEF" w:rsidRPr="00DB5B59" w:rsidRDefault="00BE1FEF" w:rsidP="00BA7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de-DE"/>
              </w:rPr>
            </w:pPr>
          </w:p>
        </w:tc>
      </w:tr>
    </w:tbl>
    <w:p w14:paraId="52AB8D4E" w14:textId="77777777" w:rsidR="00611C7E" w:rsidRDefault="00611C7E" w:rsidP="00611C7E">
      <w:pPr>
        <w:rPr>
          <w:lang w:val="en-US"/>
        </w:rPr>
      </w:pPr>
    </w:p>
    <w:p w14:paraId="5C668E72" w14:textId="5F55D430" w:rsidR="00611C7E" w:rsidRDefault="00611C7E" w:rsidP="00611C7E">
      <w:pPr>
        <w:pStyle w:val="Heading2"/>
        <w:rPr>
          <w:lang w:val="en-US"/>
        </w:rPr>
      </w:pPr>
      <w:bookmarkStart w:id="3" w:name="_Toc164335428"/>
      <w:r>
        <w:rPr>
          <w:lang w:val="en-US"/>
        </w:rPr>
        <w:t xml:space="preserve">Other Entities Involved </w:t>
      </w:r>
      <w:r w:rsidR="00E40BC0">
        <w:rPr>
          <w:lang w:val="en-US"/>
        </w:rPr>
        <w:t xml:space="preserve">Long-Term </w:t>
      </w:r>
      <w:r>
        <w:rPr>
          <w:lang w:val="en-US"/>
        </w:rPr>
        <w:t>in the Project</w:t>
      </w:r>
      <w:bookmarkEnd w:id="3"/>
    </w:p>
    <w:p w14:paraId="52817CC8" w14:textId="1810AC19" w:rsidR="00B03C41" w:rsidRPr="00B03C41" w:rsidRDefault="00B03C41" w:rsidP="00B03C41">
      <w:pPr>
        <w:rPr>
          <w:lang w:val="en-US"/>
        </w:rPr>
      </w:pPr>
      <w:r w:rsidRPr="00F16B80">
        <w:rPr>
          <w:i/>
          <w:iCs/>
          <w:color w:val="A6A6A6" w:themeColor="background1" w:themeShade="A6"/>
          <w:lang w:val="en-US"/>
        </w:rPr>
        <w:t>Provide</w:t>
      </w:r>
      <w:r>
        <w:rPr>
          <w:i/>
          <w:iCs/>
          <w:color w:val="A6A6A6" w:themeColor="background1" w:themeShade="A6"/>
          <w:lang w:val="en-US"/>
        </w:rPr>
        <w:t xml:space="preserve"> the following information for each entity involved.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092C2A" w14:paraId="3A5065B5" w14:textId="77777777" w:rsidTr="00B76412">
        <w:tc>
          <w:tcPr>
            <w:tcW w:w="3256" w:type="dxa"/>
            <w:tcBorders>
              <w:bottom w:val="single" w:sz="4" w:space="0" w:color="BFBFBF" w:themeColor="background1" w:themeShade="BF"/>
            </w:tcBorders>
          </w:tcPr>
          <w:p w14:paraId="568D61D0" w14:textId="77777777" w:rsidR="00092C2A" w:rsidRPr="007C053C" w:rsidRDefault="00092C2A" w:rsidP="00BA70D0">
            <w:pPr>
              <w:rPr>
                <w:b/>
                <w:bCs/>
                <w:lang w:val="de-DE"/>
              </w:rPr>
            </w:pPr>
            <w:r w:rsidRPr="007C053C">
              <w:rPr>
                <w:b/>
                <w:bCs/>
                <w:lang w:val="de-DE"/>
              </w:rPr>
              <w:t>Organization name</w:t>
            </w:r>
          </w:p>
        </w:tc>
        <w:tc>
          <w:tcPr>
            <w:tcW w:w="5760" w:type="dxa"/>
            <w:tcBorders>
              <w:bottom w:val="single" w:sz="4" w:space="0" w:color="BFBFBF" w:themeColor="background1" w:themeShade="BF"/>
            </w:tcBorders>
          </w:tcPr>
          <w:p w14:paraId="08EE5570" w14:textId="77777777" w:rsidR="00092C2A" w:rsidRPr="00DB5B59" w:rsidRDefault="00092C2A" w:rsidP="00BA70D0">
            <w:pPr>
              <w:rPr>
                <w:b/>
                <w:bCs/>
                <w:i/>
                <w:iCs/>
                <w:lang w:val="de-DE"/>
              </w:rPr>
            </w:pPr>
          </w:p>
        </w:tc>
      </w:tr>
      <w:tr w:rsidR="00B76412" w14:paraId="329C2026" w14:textId="77777777" w:rsidTr="00B76412">
        <w:tc>
          <w:tcPr>
            <w:tcW w:w="3256" w:type="dxa"/>
            <w:tcBorders>
              <w:bottom w:val="single" w:sz="4" w:space="0" w:color="auto"/>
            </w:tcBorders>
          </w:tcPr>
          <w:p w14:paraId="4C194141" w14:textId="7833A560" w:rsidR="00B76412" w:rsidRPr="007C053C" w:rsidRDefault="00B76412" w:rsidP="00BA70D0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Role in </w:t>
            </w:r>
            <w:r w:rsidR="00472E1F">
              <w:rPr>
                <w:b/>
                <w:bCs/>
                <w:lang w:val="de-DE"/>
              </w:rPr>
              <w:t>the P</w:t>
            </w:r>
            <w:r>
              <w:rPr>
                <w:b/>
                <w:bCs/>
                <w:lang w:val="de-DE"/>
              </w:rPr>
              <w:t>roject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7FE94229" w14:textId="77777777" w:rsidR="00B76412" w:rsidRPr="00DB5B59" w:rsidRDefault="00B76412" w:rsidP="00BA70D0">
            <w:pPr>
              <w:rPr>
                <w:b/>
                <w:bCs/>
                <w:i/>
                <w:iCs/>
                <w:lang w:val="de-DE"/>
              </w:rPr>
            </w:pPr>
          </w:p>
        </w:tc>
      </w:tr>
      <w:tr w:rsidR="00092C2A" w14:paraId="7C219488" w14:textId="77777777" w:rsidTr="00B76412">
        <w:tc>
          <w:tcPr>
            <w:tcW w:w="3256" w:type="dxa"/>
            <w:tcBorders>
              <w:top w:val="single" w:sz="4" w:space="0" w:color="auto"/>
            </w:tcBorders>
          </w:tcPr>
          <w:p w14:paraId="395A9730" w14:textId="77777777" w:rsidR="00092C2A" w:rsidRPr="007C053C" w:rsidRDefault="00092C2A" w:rsidP="00BA70D0">
            <w:pPr>
              <w:rPr>
                <w:b/>
                <w:bCs/>
                <w:lang w:val="de-DE"/>
              </w:rPr>
            </w:pPr>
            <w:r w:rsidRPr="007C053C">
              <w:rPr>
                <w:b/>
                <w:bCs/>
                <w:lang w:val="de-DE"/>
              </w:rPr>
              <w:t>Contact person</w:t>
            </w: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6366DC62" w14:textId="77777777" w:rsidR="00092C2A" w:rsidRPr="00DB5B59" w:rsidRDefault="00092C2A" w:rsidP="00BA70D0">
            <w:pPr>
              <w:rPr>
                <w:i/>
                <w:iCs/>
                <w:lang w:val="de-DE"/>
              </w:rPr>
            </w:pPr>
          </w:p>
        </w:tc>
      </w:tr>
      <w:tr w:rsidR="00092C2A" w14:paraId="5770B2D3" w14:textId="77777777" w:rsidTr="00221C1A">
        <w:tc>
          <w:tcPr>
            <w:tcW w:w="3256" w:type="dxa"/>
          </w:tcPr>
          <w:p w14:paraId="2F4C2C0E" w14:textId="77777777" w:rsidR="00092C2A" w:rsidRPr="007C053C" w:rsidRDefault="00092C2A" w:rsidP="00BA70D0">
            <w:pPr>
              <w:rPr>
                <w:b/>
                <w:bCs/>
                <w:lang w:val="de-DE"/>
              </w:rPr>
            </w:pPr>
            <w:r w:rsidRPr="007C053C">
              <w:rPr>
                <w:b/>
                <w:bCs/>
                <w:lang w:val="de-DE"/>
              </w:rPr>
              <w:t>Title</w:t>
            </w:r>
          </w:p>
        </w:tc>
        <w:tc>
          <w:tcPr>
            <w:tcW w:w="5760" w:type="dxa"/>
          </w:tcPr>
          <w:p w14:paraId="1842D84D" w14:textId="77777777" w:rsidR="00092C2A" w:rsidRPr="00DB5B59" w:rsidRDefault="00092C2A" w:rsidP="00BA70D0">
            <w:pPr>
              <w:rPr>
                <w:i/>
                <w:iCs/>
                <w:lang w:val="de-DE"/>
              </w:rPr>
            </w:pPr>
          </w:p>
        </w:tc>
      </w:tr>
      <w:tr w:rsidR="00092C2A" w14:paraId="177CA7C1" w14:textId="77777777" w:rsidTr="00221C1A">
        <w:tc>
          <w:tcPr>
            <w:tcW w:w="3256" w:type="dxa"/>
          </w:tcPr>
          <w:p w14:paraId="198932FA" w14:textId="77777777" w:rsidR="00092C2A" w:rsidRPr="007C053C" w:rsidRDefault="00092C2A" w:rsidP="00BA70D0">
            <w:pPr>
              <w:rPr>
                <w:b/>
                <w:bCs/>
                <w:lang w:val="de-DE"/>
              </w:rPr>
            </w:pPr>
            <w:r w:rsidRPr="007C053C">
              <w:rPr>
                <w:b/>
                <w:bCs/>
                <w:lang w:val="de-DE"/>
              </w:rPr>
              <w:t>Address</w:t>
            </w:r>
          </w:p>
        </w:tc>
        <w:tc>
          <w:tcPr>
            <w:tcW w:w="5760" w:type="dxa"/>
          </w:tcPr>
          <w:p w14:paraId="3F7570FE" w14:textId="77777777" w:rsidR="00092C2A" w:rsidRPr="00DB5B59" w:rsidRDefault="00092C2A" w:rsidP="00BA70D0">
            <w:pPr>
              <w:rPr>
                <w:i/>
                <w:iCs/>
                <w:lang w:val="de-DE"/>
              </w:rPr>
            </w:pPr>
          </w:p>
        </w:tc>
      </w:tr>
      <w:tr w:rsidR="00092C2A" w14:paraId="5E2AEB12" w14:textId="77777777" w:rsidTr="00221C1A">
        <w:tc>
          <w:tcPr>
            <w:tcW w:w="3256" w:type="dxa"/>
          </w:tcPr>
          <w:p w14:paraId="243C44AC" w14:textId="77777777" w:rsidR="00092C2A" w:rsidRPr="007C053C" w:rsidRDefault="00092C2A" w:rsidP="00BA70D0">
            <w:pPr>
              <w:rPr>
                <w:b/>
                <w:bCs/>
                <w:lang w:val="de-DE"/>
              </w:rPr>
            </w:pPr>
            <w:r w:rsidRPr="007C053C">
              <w:rPr>
                <w:b/>
                <w:bCs/>
                <w:lang w:val="de-DE"/>
              </w:rPr>
              <w:t>Telephone</w:t>
            </w:r>
          </w:p>
        </w:tc>
        <w:tc>
          <w:tcPr>
            <w:tcW w:w="5760" w:type="dxa"/>
          </w:tcPr>
          <w:p w14:paraId="37233EBF" w14:textId="77777777" w:rsidR="00092C2A" w:rsidRPr="00DB5B59" w:rsidRDefault="00092C2A" w:rsidP="00BA70D0">
            <w:pPr>
              <w:rPr>
                <w:i/>
                <w:iCs/>
                <w:lang w:val="de-DE"/>
              </w:rPr>
            </w:pPr>
          </w:p>
        </w:tc>
      </w:tr>
      <w:tr w:rsidR="00092C2A" w14:paraId="62074130" w14:textId="77777777" w:rsidTr="00221C1A">
        <w:tc>
          <w:tcPr>
            <w:tcW w:w="3256" w:type="dxa"/>
          </w:tcPr>
          <w:p w14:paraId="2F88E888" w14:textId="77777777" w:rsidR="00092C2A" w:rsidRPr="007C053C" w:rsidRDefault="00092C2A" w:rsidP="00BA70D0">
            <w:pPr>
              <w:rPr>
                <w:b/>
                <w:bCs/>
                <w:lang w:val="de-DE"/>
              </w:rPr>
            </w:pPr>
            <w:r w:rsidRPr="007C053C">
              <w:rPr>
                <w:b/>
                <w:bCs/>
                <w:lang w:val="de-DE"/>
              </w:rPr>
              <w:t>Email</w:t>
            </w:r>
          </w:p>
        </w:tc>
        <w:tc>
          <w:tcPr>
            <w:tcW w:w="5760" w:type="dxa"/>
          </w:tcPr>
          <w:p w14:paraId="324D7ED3" w14:textId="77777777" w:rsidR="00092C2A" w:rsidRPr="00DB5B59" w:rsidRDefault="00092C2A" w:rsidP="00BA70D0">
            <w:pPr>
              <w:rPr>
                <w:i/>
                <w:iCs/>
                <w:lang w:val="de-DE"/>
              </w:rPr>
            </w:pPr>
          </w:p>
        </w:tc>
      </w:tr>
    </w:tbl>
    <w:p w14:paraId="6DC0770F" w14:textId="77777777" w:rsidR="00D675DD" w:rsidRDefault="00D675DD" w:rsidP="00E31440">
      <w:pPr>
        <w:rPr>
          <w:lang w:val="en-US"/>
        </w:rPr>
      </w:pPr>
    </w:p>
    <w:p w14:paraId="7CECD8E8" w14:textId="74CA0E77" w:rsidR="003F1D62" w:rsidRDefault="00E31440" w:rsidP="003F1D62">
      <w:pPr>
        <w:pStyle w:val="Heading2"/>
        <w:rPr>
          <w:lang w:val="en-US"/>
        </w:rPr>
      </w:pPr>
      <w:bookmarkStart w:id="4" w:name="_Toc164335429"/>
      <w:r w:rsidRPr="004D4E43">
        <w:rPr>
          <w:lang w:val="en-US"/>
        </w:rPr>
        <w:t>Participation under Other Programs</w:t>
      </w:r>
      <w:bookmarkEnd w:id="4"/>
    </w:p>
    <w:p w14:paraId="1E77C0EC" w14:textId="42C78EB5" w:rsidR="0058399E" w:rsidRDefault="001F2737" w:rsidP="003F5D01">
      <w:pPr>
        <w:rPr>
          <w:i/>
          <w:iCs/>
          <w:color w:val="A6A6A6" w:themeColor="background1" w:themeShade="A6"/>
          <w:lang w:val="en-US"/>
        </w:rPr>
      </w:pPr>
      <w:r w:rsidRPr="003C52E2">
        <w:rPr>
          <w:i/>
          <w:iCs/>
          <w:color w:val="A6A6A6" w:themeColor="background1" w:themeShade="A6"/>
          <w:lang w:val="en-US"/>
        </w:rPr>
        <w:t xml:space="preserve">Report whether the Project is </w:t>
      </w:r>
      <w:r w:rsidR="00206B8A" w:rsidRPr="003C52E2">
        <w:rPr>
          <w:i/>
          <w:iCs/>
          <w:color w:val="A6A6A6" w:themeColor="background1" w:themeShade="A6"/>
          <w:lang w:val="en-US"/>
        </w:rPr>
        <w:t>registered</w:t>
      </w:r>
      <w:r w:rsidR="00E02194">
        <w:rPr>
          <w:i/>
          <w:iCs/>
          <w:color w:val="A6A6A6" w:themeColor="background1" w:themeShade="A6"/>
          <w:lang w:val="en-US"/>
        </w:rPr>
        <w:t xml:space="preserve">, </w:t>
      </w:r>
      <w:r w:rsidR="00206B8A" w:rsidRPr="003C52E2">
        <w:rPr>
          <w:i/>
          <w:iCs/>
          <w:color w:val="A6A6A6" w:themeColor="background1" w:themeShade="A6"/>
          <w:lang w:val="en-US"/>
        </w:rPr>
        <w:t>or is</w:t>
      </w:r>
      <w:r w:rsidR="00CB4CB6">
        <w:rPr>
          <w:i/>
          <w:iCs/>
          <w:color w:val="A6A6A6" w:themeColor="background1" w:themeShade="A6"/>
          <w:lang w:val="en-US"/>
        </w:rPr>
        <w:t xml:space="preserve"> </w:t>
      </w:r>
      <w:r w:rsidR="00206B8A" w:rsidRPr="003C52E2">
        <w:rPr>
          <w:i/>
          <w:iCs/>
          <w:color w:val="A6A6A6" w:themeColor="background1" w:themeShade="A6"/>
          <w:lang w:val="en-US"/>
        </w:rPr>
        <w:t xml:space="preserve">seeking registration, under </w:t>
      </w:r>
      <w:r w:rsidR="00BC3F36" w:rsidRPr="003C52E2">
        <w:rPr>
          <w:i/>
          <w:iCs/>
          <w:color w:val="A6A6A6" w:themeColor="background1" w:themeShade="A6"/>
          <w:lang w:val="en-US"/>
        </w:rPr>
        <w:t xml:space="preserve">other climate/environmental/social </w:t>
      </w:r>
      <w:r w:rsidR="003C52E2" w:rsidRPr="003C52E2">
        <w:rPr>
          <w:i/>
          <w:iCs/>
          <w:color w:val="A6A6A6" w:themeColor="background1" w:themeShade="A6"/>
          <w:lang w:val="en-US"/>
        </w:rPr>
        <w:t>program registries.</w:t>
      </w:r>
    </w:p>
    <w:p w14:paraId="69413399" w14:textId="41F7283F" w:rsidR="00B76412" w:rsidRPr="00B76412" w:rsidRDefault="00B76412" w:rsidP="003F5D01">
      <w:pPr>
        <w:rPr>
          <w:i/>
          <w:iCs/>
          <w:lang w:val="en-US"/>
        </w:rPr>
      </w:pPr>
      <w:r w:rsidRPr="00B76412">
        <w:rPr>
          <w:i/>
          <w:iCs/>
          <w:highlight w:val="yellow"/>
          <w:lang w:val="en-US"/>
        </w:rPr>
        <w:t>Guidance to be developed and placed in the ‘Program Guide’</w:t>
      </w:r>
    </w:p>
    <w:p w14:paraId="25076421" w14:textId="6537280B" w:rsidR="00867A91" w:rsidRDefault="00867A91" w:rsidP="00101ED7">
      <w:pPr>
        <w:pStyle w:val="Heading1"/>
        <w:rPr>
          <w:lang w:val="en-US"/>
        </w:rPr>
      </w:pPr>
      <w:bookmarkStart w:id="5" w:name="_Toc164335430"/>
      <w:r>
        <w:rPr>
          <w:lang w:val="en-US"/>
        </w:rPr>
        <w:lastRenderedPageBreak/>
        <w:t xml:space="preserve">Application of the </w:t>
      </w:r>
      <w:r w:rsidR="00214EC1">
        <w:rPr>
          <w:lang w:val="en-US"/>
        </w:rPr>
        <w:t>M</w:t>
      </w:r>
      <w:r>
        <w:rPr>
          <w:lang w:val="en-US"/>
        </w:rPr>
        <w:t>ethodology</w:t>
      </w:r>
      <w:bookmarkEnd w:id="5"/>
    </w:p>
    <w:p w14:paraId="35E09217" w14:textId="3FD26430" w:rsidR="00C73DC9" w:rsidRDefault="00C73DC9" w:rsidP="00101ED7">
      <w:pPr>
        <w:keepNext/>
        <w:keepLines/>
        <w:rPr>
          <w:i/>
          <w:iCs/>
          <w:color w:val="A6A6A6" w:themeColor="background1" w:themeShade="A6"/>
          <w:lang w:val="en-US"/>
        </w:rPr>
      </w:pPr>
      <w:r w:rsidRPr="00B44E54">
        <w:rPr>
          <w:i/>
          <w:iCs/>
          <w:color w:val="A6A6A6" w:themeColor="background1" w:themeShade="A6"/>
          <w:lang w:val="en-US"/>
        </w:rPr>
        <w:t xml:space="preserve">Provide </w:t>
      </w:r>
      <w:r w:rsidR="00012170" w:rsidRPr="00B44E54">
        <w:rPr>
          <w:i/>
          <w:iCs/>
          <w:color w:val="A6A6A6" w:themeColor="background1" w:themeShade="A6"/>
          <w:lang w:val="en-US"/>
        </w:rPr>
        <w:t xml:space="preserve">detailed description and supporting </w:t>
      </w:r>
      <w:r w:rsidR="008E51FD" w:rsidRPr="00B44E54">
        <w:rPr>
          <w:i/>
          <w:iCs/>
          <w:color w:val="A6A6A6" w:themeColor="background1" w:themeShade="A6"/>
          <w:lang w:val="en-US"/>
        </w:rPr>
        <w:t>evidence</w:t>
      </w:r>
      <w:r w:rsidR="000878FC">
        <w:rPr>
          <w:i/>
          <w:iCs/>
          <w:color w:val="A6A6A6" w:themeColor="background1" w:themeShade="A6"/>
          <w:lang w:val="en-US"/>
        </w:rPr>
        <w:t>, using Annexes and citation of published documents where appropriate,</w:t>
      </w:r>
      <w:r w:rsidR="00012170" w:rsidRPr="00B44E54">
        <w:rPr>
          <w:i/>
          <w:iCs/>
          <w:color w:val="A6A6A6" w:themeColor="background1" w:themeShade="A6"/>
          <w:lang w:val="en-US"/>
        </w:rPr>
        <w:t xml:space="preserve"> of how the project has met the requirements set out </w:t>
      </w:r>
      <w:r w:rsidR="00316088">
        <w:rPr>
          <w:i/>
          <w:iCs/>
          <w:color w:val="A6A6A6" w:themeColor="background1" w:themeShade="A6"/>
          <w:lang w:val="en-US"/>
        </w:rPr>
        <w:t>in the following sections</w:t>
      </w:r>
      <w:r w:rsidR="00316088" w:rsidRPr="00B44E54">
        <w:rPr>
          <w:i/>
          <w:iCs/>
          <w:color w:val="A6A6A6" w:themeColor="background1" w:themeShade="A6"/>
          <w:lang w:val="en-US"/>
        </w:rPr>
        <w:t xml:space="preserve"> </w:t>
      </w:r>
      <w:r w:rsidR="00316088">
        <w:rPr>
          <w:i/>
          <w:iCs/>
          <w:color w:val="A6A6A6" w:themeColor="background1" w:themeShade="A6"/>
          <w:lang w:val="en-US"/>
        </w:rPr>
        <w:t xml:space="preserve">of the </w:t>
      </w:r>
      <w:r w:rsidR="00012170" w:rsidRPr="00B44E54">
        <w:rPr>
          <w:i/>
          <w:iCs/>
          <w:color w:val="A6A6A6" w:themeColor="background1" w:themeShade="A6"/>
          <w:lang w:val="en-US"/>
        </w:rPr>
        <w:t>Meth</w:t>
      </w:r>
      <w:r w:rsidR="00052624" w:rsidRPr="00B44E54">
        <w:rPr>
          <w:i/>
          <w:iCs/>
          <w:color w:val="A6A6A6" w:themeColor="background1" w:themeShade="A6"/>
          <w:lang w:val="en-US"/>
        </w:rPr>
        <w:t>odology</w:t>
      </w:r>
      <w:r w:rsidR="00E43020" w:rsidRPr="00B44E54">
        <w:rPr>
          <w:i/>
          <w:iCs/>
          <w:color w:val="A6A6A6" w:themeColor="background1" w:themeShade="A6"/>
          <w:lang w:val="en-US"/>
        </w:rPr>
        <w:t xml:space="preserve"> for HIFOR Units</w:t>
      </w:r>
      <w:r w:rsidR="00316088">
        <w:rPr>
          <w:i/>
          <w:iCs/>
          <w:color w:val="A6A6A6" w:themeColor="background1" w:themeShade="A6"/>
          <w:lang w:val="en-US"/>
        </w:rPr>
        <w:t xml:space="preserve"> (</w:t>
      </w:r>
      <w:r w:rsidR="00316088" w:rsidRPr="00B44E54">
        <w:rPr>
          <w:i/>
          <w:iCs/>
          <w:color w:val="A6A6A6" w:themeColor="background1" w:themeShade="A6"/>
          <w:lang w:val="en-US"/>
        </w:rPr>
        <w:t>latest version</w:t>
      </w:r>
      <w:r w:rsidR="00316088">
        <w:rPr>
          <w:i/>
          <w:iCs/>
          <w:color w:val="A6A6A6" w:themeColor="background1" w:themeShade="A6"/>
          <w:lang w:val="en-US"/>
        </w:rPr>
        <w:t>)</w:t>
      </w:r>
      <w:r w:rsidR="008F70EA">
        <w:rPr>
          <w:i/>
          <w:iCs/>
          <w:color w:val="A6A6A6" w:themeColor="background1" w:themeShade="A6"/>
          <w:lang w:val="en-US"/>
        </w:rPr>
        <w:t>:</w:t>
      </w:r>
    </w:p>
    <w:p w14:paraId="22100A62" w14:textId="413CFFA2" w:rsidR="008F70EA" w:rsidRDefault="008F70EA" w:rsidP="008F70EA">
      <w:pPr>
        <w:pStyle w:val="ListParagraph"/>
        <w:numPr>
          <w:ilvl w:val="0"/>
          <w:numId w:val="6"/>
        </w:numPr>
        <w:rPr>
          <w:i/>
          <w:iCs/>
          <w:color w:val="A6A6A6" w:themeColor="background1" w:themeShade="A6"/>
          <w:lang w:val="en-US"/>
        </w:rPr>
      </w:pPr>
      <w:r>
        <w:rPr>
          <w:i/>
          <w:iCs/>
          <w:color w:val="A6A6A6" w:themeColor="background1" w:themeShade="A6"/>
          <w:lang w:val="en-US"/>
        </w:rPr>
        <w:t xml:space="preserve">2 – Applicability </w:t>
      </w:r>
      <w:r w:rsidR="005F7D9B">
        <w:rPr>
          <w:i/>
          <w:iCs/>
          <w:color w:val="A6A6A6" w:themeColor="background1" w:themeShade="A6"/>
          <w:lang w:val="en-US"/>
        </w:rPr>
        <w:t>conditions</w:t>
      </w:r>
    </w:p>
    <w:p w14:paraId="78B9EB4B" w14:textId="17766731" w:rsidR="005F7D9B" w:rsidRDefault="005F7D9B" w:rsidP="005F7D9B">
      <w:pPr>
        <w:pStyle w:val="ListParagraph"/>
        <w:numPr>
          <w:ilvl w:val="0"/>
          <w:numId w:val="6"/>
        </w:numPr>
        <w:rPr>
          <w:i/>
          <w:iCs/>
          <w:color w:val="A6A6A6" w:themeColor="background1" w:themeShade="A6"/>
          <w:lang w:val="en-US"/>
        </w:rPr>
      </w:pPr>
      <w:r>
        <w:rPr>
          <w:i/>
          <w:iCs/>
          <w:color w:val="A6A6A6" w:themeColor="background1" w:themeShade="A6"/>
          <w:lang w:val="en-US"/>
        </w:rPr>
        <w:t>3 – Geographical and temporal boundaries</w:t>
      </w:r>
    </w:p>
    <w:p w14:paraId="7F4116E3" w14:textId="4EEC47CD" w:rsidR="005F7D9B" w:rsidRDefault="005F7D9B" w:rsidP="005F7D9B">
      <w:pPr>
        <w:pStyle w:val="ListParagraph"/>
        <w:numPr>
          <w:ilvl w:val="0"/>
          <w:numId w:val="6"/>
        </w:numPr>
        <w:rPr>
          <w:i/>
          <w:iCs/>
          <w:color w:val="A6A6A6" w:themeColor="background1" w:themeShade="A6"/>
          <w:lang w:val="en-US"/>
        </w:rPr>
      </w:pPr>
      <w:r>
        <w:rPr>
          <w:i/>
          <w:iCs/>
          <w:color w:val="A6A6A6" w:themeColor="background1" w:themeShade="A6"/>
          <w:lang w:val="en-US"/>
        </w:rPr>
        <w:t xml:space="preserve">4 – </w:t>
      </w:r>
      <w:r w:rsidR="00696F99">
        <w:rPr>
          <w:i/>
          <w:iCs/>
          <w:color w:val="A6A6A6" w:themeColor="background1" w:themeShade="A6"/>
          <w:lang w:val="en-US"/>
        </w:rPr>
        <w:t>Ecological integrity criteria</w:t>
      </w:r>
    </w:p>
    <w:p w14:paraId="6C8F9B53" w14:textId="217130AC" w:rsidR="00E92A10" w:rsidRPr="00814889" w:rsidRDefault="00726A9C" w:rsidP="00243A8D">
      <w:pPr>
        <w:pStyle w:val="ListParagraph"/>
        <w:numPr>
          <w:ilvl w:val="0"/>
          <w:numId w:val="6"/>
        </w:numPr>
        <w:rPr>
          <w:i/>
          <w:iCs/>
          <w:color w:val="A6A6A6" w:themeColor="background1" w:themeShade="A6"/>
          <w:lang w:val="en-US"/>
        </w:rPr>
      </w:pPr>
      <w:r w:rsidRPr="00814889">
        <w:rPr>
          <w:i/>
          <w:iCs/>
          <w:color w:val="A6A6A6" w:themeColor="background1" w:themeShade="A6"/>
          <w:lang w:val="en-US"/>
        </w:rPr>
        <w:t xml:space="preserve">5 – Situation </w:t>
      </w:r>
      <w:r w:rsidR="00472E1F">
        <w:rPr>
          <w:i/>
          <w:iCs/>
          <w:color w:val="A6A6A6" w:themeColor="background1" w:themeShade="A6"/>
          <w:lang w:val="en-US"/>
        </w:rPr>
        <w:t>A</w:t>
      </w:r>
      <w:r w:rsidRPr="00814889">
        <w:rPr>
          <w:i/>
          <w:iCs/>
          <w:color w:val="A6A6A6" w:themeColor="background1" w:themeShade="A6"/>
          <w:lang w:val="en-US"/>
        </w:rPr>
        <w:t>nalysis</w:t>
      </w:r>
      <w:r w:rsidR="00814889" w:rsidRPr="00814889">
        <w:rPr>
          <w:i/>
          <w:iCs/>
          <w:color w:val="A6A6A6" w:themeColor="background1" w:themeShade="A6"/>
          <w:lang w:val="en-US"/>
        </w:rPr>
        <w:t xml:space="preserve">, Intervention Strategy and Description of Past Interventions, including </w:t>
      </w:r>
      <w:r w:rsidRPr="00814889">
        <w:rPr>
          <w:i/>
          <w:iCs/>
          <w:color w:val="A6A6A6" w:themeColor="background1" w:themeShade="A6"/>
          <w:lang w:val="en-US"/>
        </w:rPr>
        <w:t>Annex 1 – HIFOR Safeguards</w:t>
      </w:r>
    </w:p>
    <w:p w14:paraId="05977ECF" w14:textId="3440FE64" w:rsidR="000620FC" w:rsidRPr="007C67F1" w:rsidRDefault="00B6173D" w:rsidP="00972337">
      <w:pPr>
        <w:pStyle w:val="Heading2"/>
        <w:rPr>
          <w:lang w:val="en-US"/>
        </w:rPr>
      </w:pPr>
      <w:bookmarkStart w:id="6" w:name="_Toc164335431"/>
      <w:r>
        <w:rPr>
          <w:lang w:val="en-US"/>
        </w:rPr>
        <w:t>Applicability Conditions</w:t>
      </w:r>
      <w:bookmarkEnd w:id="6"/>
    </w:p>
    <w:p w14:paraId="16DDB93F" w14:textId="54D8EDA3" w:rsidR="00A6469A" w:rsidRPr="00A6469A" w:rsidRDefault="00227C60" w:rsidP="00A6469A">
      <w:pPr>
        <w:pStyle w:val="Heading3"/>
        <w:rPr>
          <w:lang w:val="en-US"/>
        </w:rPr>
      </w:pPr>
      <w:bookmarkStart w:id="7" w:name="_Toc164335432"/>
      <w:r>
        <w:rPr>
          <w:lang w:val="en-US"/>
        </w:rPr>
        <w:t>HIFOR Accounting Area (HAA)</w:t>
      </w:r>
      <w:bookmarkEnd w:id="7"/>
    </w:p>
    <w:p w14:paraId="2F3E117F" w14:textId="568D35B9" w:rsidR="00227C60" w:rsidRDefault="008F0BCE" w:rsidP="00227C60">
      <w:pPr>
        <w:pStyle w:val="Heading3"/>
        <w:rPr>
          <w:lang w:val="en-US"/>
        </w:rPr>
      </w:pPr>
      <w:bookmarkStart w:id="8" w:name="_Toc164335433"/>
      <w:r>
        <w:rPr>
          <w:lang w:val="en-US"/>
        </w:rPr>
        <w:t>L</w:t>
      </w:r>
      <w:r w:rsidR="00D71EC3">
        <w:rPr>
          <w:lang w:val="en-US"/>
        </w:rPr>
        <w:t>and ownership</w:t>
      </w:r>
      <w:r>
        <w:rPr>
          <w:lang w:val="en-US"/>
        </w:rPr>
        <w:t xml:space="preserve"> and absence of legal </w:t>
      </w:r>
      <w:r w:rsidR="00116C6B">
        <w:rPr>
          <w:lang w:val="en-US"/>
        </w:rPr>
        <w:t>conflicts</w:t>
      </w:r>
      <w:bookmarkEnd w:id="8"/>
    </w:p>
    <w:p w14:paraId="50F1A8B0" w14:textId="25A3B715" w:rsidR="00116C6B" w:rsidRDefault="00BA6BF4" w:rsidP="00116C6B">
      <w:pPr>
        <w:pStyle w:val="Heading3"/>
        <w:rPr>
          <w:lang w:val="en-US"/>
        </w:rPr>
      </w:pPr>
      <w:bookmarkStart w:id="9" w:name="_Toc164335434"/>
      <w:r>
        <w:rPr>
          <w:lang w:val="en-US"/>
        </w:rPr>
        <w:t>Liaison with territorial government</w:t>
      </w:r>
      <w:bookmarkEnd w:id="9"/>
    </w:p>
    <w:p w14:paraId="5F93E610" w14:textId="46439179" w:rsidR="00544C78" w:rsidRDefault="00053403" w:rsidP="00544C78">
      <w:pPr>
        <w:pStyle w:val="Heading3"/>
        <w:rPr>
          <w:lang w:val="en-US"/>
        </w:rPr>
      </w:pPr>
      <w:bookmarkStart w:id="10" w:name="_Toc164335435"/>
      <w:r>
        <w:rPr>
          <w:lang w:val="en-US"/>
        </w:rPr>
        <w:t>Exist</w:t>
      </w:r>
      <w:r w:rsidR="008C566C">
        <w:rPr>
          <w:lang w:val="en-US"/>
        </w:rPr>
        <w:t>ence of</w:t>
      </w:r>
      <w:r w:rsidR="00312BE3">
        <w:rPr>
          <w:lang w:val="en-US"/>
        </w:rPr>
        <w:t xml:space="preserve"> a</w:t>
      </w:r>
      <w:r w:rsidR="002E5222">
        <w:rPr>
          <w:lang w:val="en-US"/>
        </w:rPr>
        <w:t xml:space="preserve"> relevant Project</w:t>
      </w:r>
      <w:r w:rsidR="008C566C">
        <w:rPr>
          <w:lang w:val="en-US"/>
        </w:rPr>
        <w:t xml:space="preserve"> Intervention Strategy</w:t>
      </w:r>
      <w:bookmarkEnd w:id="10"/>
    </w:p>
    <w:p w14:paraId="7E769C49" w14:textId="5B98134C" w:rsidR="008C566C" w:rsidRDefault="00586119" w:rsidP="00586119">
      <w:pPr>
        <w:pStyle w:val="Heading3"/>
        <w:rPr>
          <w:lang w:val="en-US"/>
        </w:rPr>
      </w:pPr>
      <w:bookmarkStart w:id="11" w:name="_Toc164335436"/>
      <w:r>
        <w:rPr>
          <w:lang w:val="en-US"/>
        </w:rPr>
        <w:t xml:space="preserve">Exclusion of </w:t>
      </w:r>
      <w:r w:rsidR="004D7DC7">
        <w:rPr>
          <w:lang w:val="en-US"/>
        </w:rPr>
        <w:t xml:space="preserve">non-permitted </w:t>
      </w:r>
      <w:r w:rsidR="00DF0694">
        <w:rPr>
          <w:lang w:val="en-US"/>
        </w:rPr>
        <w:t>activities</w:t>
      </w:r>
      <w:bookmarkEnd w:id="11"/>
    </w:p>
    <w:p w14:paraId="6A73756B" w14:textId="17CDAAA8" w:rsidR="004D7DC7" w:rsidRDefault="00CC4606" w:rsidP="004D7DC7">
      <w:pPr>
        <w:pStyle w:val="Heading3"/>
        <w:rPr>
          <w:lang w:val="en-US"/>
        </w:rPr>
      </w:pPr>
      <w:bookmarkStart w:id="12" w:name="_Toc164335437"/>
      <w:r>
        <w:rPr>
          <w:lang w:val="en-US"/>
        </w:rPr>
        <w:t>Legal compliance</w:t>
      </w:r>
      <w:bookmarkEnd w:id="12"/>
    </w:p>
    <w:p w14:paraId="06498200" w14:textId="40E2F5A9" w:rsidR="00544C78" w:rsidRDefault="008E18E3" w:rsidP="00544C78">
      <w:pPr>
        <w:pStyle w:val="Heading3"/>
        <w:rPr>
          <w:lang w:val="en-US"/>
        </w:rPr>
      </w:pPr>
      <w:bookmarkStart w:id="13" w:name="_Toc164335438"/>
      <w:r>
        <w:rPr>
          <w:lang w:val="en-US"/>
        </w:rPr>
        <w:t xml:space="preserve">Use of latest approved </w:t>
      </w:r>
      <w:r w:rsidR="003907B1">
        <w:rPr>
          <w:lang w:val="en-US"/>
        </w:rPr>
        <w:t xml:space="preserve">version of the </w:t>
      </w:r>
      <w:r>
        <w:rPr>
          <w:lang w:val="en-US"/>
        </w:rPr>
        <w:t>methodology</w:t>
      </w:r>
      <w:bookmarkEnd w:id="13"/>
    </w:p>
    <w:p w14:paraId="04E48E90" w14:textId="77777777" w:rsidR="00404309" w:rsidRPr="00404309" w:rsidRDefault="00404309" w:rsidP="00404309">
      <w:pPr>
        <w:rPr>
          <w:lang w:val="en-US"/>
        </w:rPr>
      </w:pPr>
    </w:p>
    <w:p w14:paraId="47B4CD68" w14:textId="772C1926" w:rsidR="007C67F1" w:rsidRPr="00251F34" w:rsidRDefault="00B6173D" w:rsidP="007C67F1">
      <w:pPr>
        <w:pStyle w:val="Heading2"/>
        <w:rPr>
          <w:lang w:val="en-US"/>
        </w:rPr>
      </w:pPr>
      <w:bookmarkStart w:id="14" w:name="_Toc164335439"/>
      <w:r>
        <w:rPr>
          <w:lang w:val="en-US"/>
        </w:rPr>
        <w:t>Geographic Boundaries</w:t>
      </w:r>
      <w:bookmarkEnd w:id="14"/>
    </w:p>
    <w:p w14:paraId="553350E7" w14:textId="63ACF5FE" w:rsidR="004F6259" w:rsidRDefault="004F6259" w:rsidP="004F6259">
      <w:pPr>
        <w:pStyle w:val="Heading3"/>
        <w:rPr>
          <w:lang w:val="en-US"/>
        </w:rPr>
      </w:pPr>
      <w:bookmarkStart w:id="15" w:name="_Toc164335440"/>
      <w:r>
        <w:rPr>
          <w:lang w:val="en-US"/>
        </w:rPr>
        <w:t>HIFOR Accounting Area</w:t>
      </w:r>
      <w:r w:rsidR="0068026B">
        <w:rPr>
          <w:lang w:val="en-US"/>
        </w:rPr>
        <w:t xml:space="preserve"> (HAA)</w:t>
      </w:r>
      <w:bookmarkEnd w:id="15"/>
    </w:p>
    <w:p w14:paraId="4BF65251" w14:textId="24AD69D7" w:rsidR="0068026B" w:rsidRDefault="0068026B" w:rsidP="0068026B">
      <w:pPr>
        <w:pStyle w:val="Heading3"/>
        <w:rPr>
          <w:lang w:val="en-US"/>
        </w:rPr>
      </w:pPr>
      <w:bookmarkStart w:id="16" w:name="_Toc164335441"/>
      <w:r>
        <w:rPr>
          <w:lang w:val="en-US"/>
        </w:rPr>
        <w:t>HIFOR Buffer Zone (HBZ)</w:t>
      </w:r>
      <w:bookmarkEnd w:id="16"/>
    </w:p>
    <w:p w14:paraId="509B2370" w14:textId="7FC175ED" w:rsidR="0068026B" w:rsidRDefault="0068026B" w:rsidP="0068026B">
      <w:pPr>
        <w:pStyle w:val="Heading3"/>
        <w:rPr>
          <w:lang w:val="en-US"/>
        </w:rPr>
      </w:pPr>
      <w:bookmarkStart w:id="17" w:name="_Toc164335442"/>
      <w:r>
        <w:rPr>
          <w:lang w:val="en-US"/>
        </w:rPr>
        <w:t>HIFOR Monitoring Area (HMA)</w:t>
      </w:r>
      <w:bookmarkEnd w:id="17"/>
    </w:p>
    <w:p w14:paraId="6068C76A" w14:textId="12438E23" w:rsidR="00561D97" w:rsidRDefault="00561D97" w:rsidP="00561D97">
      <w:pPr>
        <w:pStyle w:val="Heading3"/>
        <w:rPr>
          <w:lang w:val="en-US"/>
        </w:rPr>
      </w:pPr>
      <w:bookmarkStart w:id="18" w:name="_Toc164335443"/>
      <w:r>
        <w:rPr>
          <w:lang w:val="en-US"/>
        </w:rPr>
        <w:t>Geographic Scope</w:t>
      </w:r>
      <w:bookmarkEnd w:id="18"/>
    </w:p>
    <w:p w14:paraId="134D01BD" w14:textId="77777777" w:rsidR="00404309" w:rsidRPr="00404309" w:rsidRDefault="00404309" w:rsidP="00404309">
      <w:pPr>
        <w:rPr>
          <w:lang w:val="en-US"/>
        </w:rPr>
      </w:pPr>
    </w:p>
    <w:p w14:paraId="09ED9776" w14:textId="665011B0" w:rsidR="00B6173D" w:rsidRDefault="00B6173D" w:rsidP="00B6173D">
      <w:pPr>
        <w:pStyle w:val="Heading2"/>
        <w:rPr>
          <w:lang w:val="en-US"/>
        </w:rPr>
      </w:pPr>
      <w:bookmarkStart w:id="19" w:name="_Toc164335444"/>
      <w:r>
        <w:rPr>
          <w:lang w:val="en-US"/>
        </w:rPr>
        <w:t>Temporal Boundaries</w:t>
      </w:r>
      <w:bookmarkEnd w:id="19"/>
    </w:p>
    <w:p w14:paraId="2316F7CA" w14:textId="73654FEB" w:rsidR="008D55A9" w:rsidRDefault="00F30868" w:rsidP="00F30868">
      <w:pPr>
        <w:pStyle w:val="Heading3"/>
        <w:rPr>
          <w:lang w:val="en-US"/>
        </w:rPr>
      </w:pPr>
      <w:bookmarkStart w:id="20" w:name="_Toc164335445"/>
      <w:r>
        <w:rPr>
          <w:lang w:val="en-US"/>
        </w:rPr>
        <w:t>Project Start Date</w:t>
      </w:r>
      <w:bookmarkEnd w:id="20"/>
    </w:p>
    <w:p w14:paraId="796FC96D" w14:textId="39712240" w:rsidR="00F30868" w:rsidRDefault="00B30EA2" w:rsidP="00F30868">
      <w:pPr>
        <w:pStyle w:val="Heading3"/>
        <w:rPr>
          <w:lang w:val="en-US"/>
        </w:rPr>
      </w:pPr>
      <w:bookmarkStart w:id="21" w:name="_Toc164335446"/>
      <w:r>
        <w:rPr>
          <w:lang w:val="en-US"/>
        </w:rPr>
        <w:t>Project Period</w:t>
      </w:r>
      <w:bookmarkEnd w:id="21"/>
    </w:p>
    <w:p w14:paraId="456F3D14" w14:textId="1AE8B02F" w:rsidR="00B30EA2" w:rsidRDefault="004142B8" w:rsidP="00B30EA2">
      <w:pPr>
        <w:pStyle w:val="Heading3"/>
        <w:rPr>
          <w:lang w:val="en-US"/>
        </w:rPr>
      </w:pPr>
      <w:bookmarkStart w:id="22" w:name="_Toc164335447"/>
      <w:r>
        <w:rPr>
          <w:lang w:val="en-US"/>
        </w:rPr>
        <w:t>Expected Timing of Validation</w:t>
      </w:r>
      <w:bookmarkEnd w:id="22"/>
    </w:p>
    <w:p w14:paraId="20D1B711" w14:textId="1B21F121" w:rsidR="00122A76" w:rsidRDefault="00122A76" w:rsidP="00122A76">
      <w:pPr>
        <w:pStyle w:val="Heading3"/>
        <w:rPr>
          <w:lang w:val="en-US"/>
        </w:rPr>
      </w:pPr>
      <w:bookmarkStart w:id="23" w:name="_Toc164335448"/>
      <w:r>
        <w:rPr>
          <w:lang w:val="en-US"/>
        </w:rPr>
        <w:t>Expected Timing of Monitoring Events</w:t>
      </w:r>
      <w:bookmarkEnd w:id="23"/>
    </w:p>
    <w:p w14:paraId="56E81746" w14:textId="1556039C" w:rsidR="00122A76" w:rsidRPr="00D94953" w:rsidRDefault="00122A76" w:rsidP="00122A76">
      <w:pPr>
        <w:pStyle w:val="Heading3"/>
        <w:rPr>
          <w:lang w:val="en-US"/>
        </w:rPr>
      </w:pPr>
      <w:bookmarkStart w:id="24" w:name="_Toc164335449"/>
      <w:r>
        <w:rPr>
          <w:lang w:val="en-US"/>
        </w:rPr>
        <w:t>Expected Timing of Verification</w:t>
      </w:r>
      <w:bookmarkEnd w:id="24"/>
    </w:p>
    <w:p w14:paraId="1B12BE2A" w14:textId="77777777" w:rsidR="004142B8" w:rsidRPr="004142B8" w:rsidRDefault="004142B8" w:rsidP="004142B8">
      <w:pPr>
        <w:rPr>
          <w:lang w:val="en-US"/>
        </w:rPr>
      </w:pPr>
    </w:p>
    <w:p w14:paraId="287228C3" w14:textId="3AB0E4F8" w:rsidR="008D55A9" w:rsidRDefault="008D55A9" w:rsidP="008D55A9">
      <w:pPr>
        <w:pStyle w:val="Heading2"/>
        <w:rPr>
          <w:lang w:val="en-US"/>
        </w:rPr>
      </w:pPr>
      <w:bookmarkStart w:id="25" w:name="_Toc164335450"/>
      <w:r>
        <w:rPr>
          <w:lang w:val="en-US"/>
        </w:rPr>
        <w:lastRenderedPageBreak/>
        <w:t>Ecological Integrity Criteria</w:t>
      </w:r>
      <w:bookmarkEnd w:id="25"/>
    </w:p>
    <w:p w14:paraId="5226E87B" w14:textId="385AD407" w:rsidR="00D94953" w:rsidRDefault="002651AB" w:rsidP="00D94953">
      <w:pPr>
        <w:pStyle w:val="Heading3"/>
        <w:rPr>
          <w:lang w:val="en-US"/>
        </w:rPr>
      </w:pPr>
      <w:bookmarkStart w:id="26" w:name="_Toc164335451"/>
      <w:r>
        <w:rPr>
          <w:lang w:val="en-US"/>
        </w:rPr>
        <w:t>Total forest extent</w:t>
      </w:r>
      <w:bookmarkEnd w:id="26"/>
    </w:p>
    <w:p w14:paraId="7876EAE7" w14:textId="14C23F8E" w:rsidR="002651AB" w:rsidRDefault="002651AB" w:rsidP="006D6916">
      <w:pPr>
        <w:pStyle w:val="Heading3"/>
        <w:rPr>
          <w:lang w:val="en-US"/>
        </w:rPr>
      </w:pPr>
      <w:bookmarkStart w:id="27" w:name="_Toc164335452"/>
      <w:r>
        <w:rPr>
          <w:lang w:val="en-US"/>
        </w:rPr>
        <w:t>Proportion of high</w:t>
      </w:r>
      <w:r w:rsidR="002F5B77">
        <w:rPr>
          <w:lang w:val="en-US"/>
        </w:rPr>
        <w:t xml:space="preserve"> </w:t>
      </w:r>
      <w:r>
        <w:rPr>
          <w:lang w:val="en-US"/>
        </w:rPr>
        <w:t>integrity forest</w:t>
      </w:r>
      <w:bookmarkEnd w:id="27"/>
    </w:p>
    <w:p w14:paraId="6AD91B1E" w14:textId="7F5EE1C4" w:rsidR="006D6916" w:rsidRDefault="006D6916" w:rsidP="006D6916">
      <w:pPr>
        <w:pStyle w:val="Heading3"/>
        <w:rPr>
          <w:lang w:val="en-US"/>
        </w:rPr>
      </w:pPr>
      <w:bookmarkStart w:id="28" w:name="_Toc164335453"/>
      <w:r w:rsidRPr="006D6916">
        <w:rPr>
          <w:lang w:val="en-US"/>
        </w:rPr>
        <w:t>Proportion of low integrity forest</w:t>
      </w:r>
      <w:bookmarkEnd w:id="28"/>
    </w:p>
    <w:p w14:paraId="41EE4796" w14:textId="6EE2ABE6" w:rsidR="006D6916" w:rsidRDefault="006D6916" w:rsidP="006D6916">
      <w:pPr>
        <w:pStyle w:val="Heading3"/>
        <w:rPr>
          <w:lang w:val="en-US"/>
        </w:rPr>
      </w:pPr>
      <w:bookmarkStart w:id="29" w:name="_Toc164335454"/>
      <w:r>
        <w:rPr>
          <w:lang w:val="en-US"/>
        </w:rPr>
        <w:t xml:space="preserve">Proportion of anthropogenic </w:t>
      </w:r>
      <w:r w:rsidR="00694A22">
        <w:rPr>
          <w:lang w:val="en-US"/>
        </w:rPr>
        <w:t xml:space="preserve">non-forest </w:t>
      </w:r>
      <w:r>
        <w:rPr>
          <w:lang w:val="en-US"/>
        </w:rPr>
        <w:t>land cover</w:t>
      </w:r>
      <w:bookmarkEnd w:id="29"/>
    </w:p>
    <w:p w14:paraId="52464DE9" w14:textId="77777777" w:rsidR="00404309" w:rsidRPr="00404309" w:rsidRDefault="00404309" w:rsidP="00404309">
      <w:pPr>
        <w:rPr>
          <w:lang w:val="en-US"/>
        </w:rPr>
      </w:pPr>
    </w:p>
    <w:p w14:paraId="6EF6A7AC" w14:textId="308DFE8C" w:rsidR="00B6173D" w:rsidRDefault="00884356" w:rsidP="00B6173D">
      <w:pPr>
        <w:pStyle w:val="Heading2"/>
        <w:rPr>
          <w:lang w:val="en-US"/>
        </w:rPr>
      </w:pPr>
      <w:bookmarkStart w:id="30" w:name="_Toc161756219"/>
      <w:bookmarkStart w:id="31" w:name="_Toc161756220"/>
      <w:bookmarkStart w:id="32" w:name="_Toc164335455"/>
      <w:bookmarkEnd w:id="30"/>
      <w:bookmarkEnd w:id="31"/>
      <w:r>
        <w:rPr>
          <w:lang w:val="en-US"/>
        </w:rPr>
        <w:t xml:space="preserve">Project </w:t>
      </w:r>
      <w:r w:rsidR="00526943">
        <w:rPr>
          <w:lang w:val="en-US"/>
        </w:rPr>
        <w:t>Situation Analysis</w:t>
      </w:r>
      <w:bookmarkEnd w:id="32"/>
    </w:p>
    <w:p w14:paraId="0623A79E" w14:textId="69F2BF92" w:rsidR="000A39D7" w:rsidRDefault="0046624B" w:rsidP="009D39DB">
      <w:pPr>
        <w:pStyle w:val="Heading3"/>
        <w:rPr>
          <w:lang w:val="en-US"/>
        </w:rPr>
      </w:pPr>
      <w:bookmarkStart w:id="33" w:name="_Toc164335456"/>
      <w:r w:rsidRPr="0046624B">
        <w:rPr>
          <w:lang w:val="en-US"/>
        </w:rPr>
        <w:t>Land cover and forest types</w:t>
      </w:r>
      <w:bookmarkEnd w:id="33"/>
    </w:p>
    <w:p w14:paraId="589F3FD7" w14:textId="7CC7D37E" w:rsidR="0046624B" w:rsidRDefault="0046624B" w:rsidP="00791BEF">
      <w:pPr>
        <w:pStyle w:val="Heading3"/>
        <w:rPr>
          <w:lang w:val="en-US"/>
        </w:rPr>
      </w:pPr>
      <w:bookmarkStart w:id="34" w:name="_Toc164335457"/>
      <w:r>
        <w:rPr>
          <w:lang w:val="en-US"/>
        </w:rPr>
        <w:t>Social groups and their living conditions</w:t>
      </w:r>
      <w:bookmarkEnd w:id="34"/>
    </w:p>
    <w:p w14:paraId="76518AA1" w14:textId="23C378E2" w:rsidR="00791BEF" w:rsidRDefault="00791BEF" w:rsidP="00791BEF">
      <w:pPr>
        <w:pStyle w:val="Heading3"/>
        <w:rPr>
          <w:lang w:val="en-US"/>
        </w:rPr>
      </w:pPr>
      <w:bookmarkStart w:id="35" w:name="_Toc164335458"/>
      <w:r>
        <w:rPr>
          <w:lang w:val="en-US"/>
        </w:rPr>
        <w:t xml:space="preserve">Relationship of </w:t>
      </w:r>
      <w:r w:rsidR="005713F3">
        <w:rPr>
          <w:lang w:val="en-US"/>
        </w:rPr>
        <w:t>P</w:t>
      </w:r>
      <w:r>
        <w:rPr>
          <w:lang w:val="en-US"/>
        </w:rPr>
        <w:t xml:space="preserve">roject </w:t>
      </w:r>
      <w:r w:rsidR="005713F3">
        <w:rPr>
          <w:lang w:val="en-US"/>
        </w:rPr>
        <w:t>P</w:t>
      </w:r>
      <w:r>
        <w:rPr>
          <w:lang w:val="en-US"/>
        </w:rPr>
        <w:t>roponent with I</w:t>
      </w:r>
      <w:r w:rsidR="00676890">
        <w:rPr>
          <w:lang w:val="en-US"/>
        </w:rPr>
        <w:t xml:space="preserve">ndigenous </w:t>
      </w:r>
      <w:r>
        <w:rPr>
          <w:lang w:val="en-US"/>
        </w:rPr>
        <w:t>P</w:t>
      </w:r>
      <w:r w:rsidR="00676890">
        <w:rPr>
          <w:lang w:val="en-US"/>
        </w:rPr>
        <w:t>eople</w:t>
      </w:r>
      <w:r>
        <w:rPr>
          <w:lang w:val="en-US"/>
        </w:rPr>
        <w:t>s &amp; L</w:t>
      </w:r>
      <w:r w:rsidR="00676890">
        <w:rPr>
          <w:lang w:val="en-US"/>
        </w:rPr>
        <w:t xml:space="preserve">ocal </w:t>
      </w:r>
      <w:r>
        <w:rPr>
          <w:lang w:val="en-US"/>
        </w:rPr>
        <w:t>C</w:t>
      </w:r>
      <w:r w:rsidR="00676890">
        <w:rPr>
          <w:lang w:val="en-US"/>
        </w:rPr>
        <w:t>ommunities</w:t>
      </w:r>
      <w:bookmarkEnd w:id="35"/>
    </w:p>
    <w:p w14:paraId="21E16F84" w14:textId="4C64276D" w:rsidR="00791BEF" w:rsidRDefault="005675A1" w:rsidP="0046624B">
      <w:pPr>
        <w:pStyle w:val="Heading3"/>
        <w:rPr>
          <w:lang w:val="en-US"/>
        </w:rPr>
      </w:pPr>
      <w:bookmarkStart w:id="36" w:name="_Toc164335459"/>
      <w:r w:rsidRPr="005675A1">
        <w:rPr>
          <w:lang w:val="en-US"/>
        </w:rPr>
        <w:t>Th</w:t>
      </w:r>
      <w:r>
        <w:rPr>
          <w:lang w:val="en-US"/>
        </w:rPr>
        <w:t>r</w:t>
      </w:r>
      <w:r w:rsidRPr="005675A1">
        <w:rPr>
          <w:lang w:val="en-US"/>
        </w:rPr>
        <w:t>eat</w:t>
      </w:r>
      <w:r>
        <w:rPr>
          <w:lang w:val="en-US"/>
        </w:rPr>
        <w:t>s</w:t>
      </w:r>
      <w:r w:rsidRPr="005675A1">
        <w:rPr>
          <w:lang w:val="en-US"/>
        </w:rPr>
        <w:t xml:space="preserve"> to forest</w:t>
      </w:r>
      <w:r>
        <w:rPr>
          <w:lang w:val="en-US"/>
        </w:rPr>
        <w:t>s</w:t>
      </w:r>
      <w:r w:rsidRPr="005675A1">
        <w:rPr>
          <w:lang w:val="en-US"/>
        </w:rPr>
        <w:t xml:space="preserve"> and biodiversity</w:t>
      </w:r>
      <w:bookmarkEnd w:id="36"/>
    </w:p>
    <w:p w14:paraId="594BBC0D" w14:textId="25F41733" w:rsidR="003E58D4" w:rsidRDefault="00104371" w:rsidP="003E58D4">
      <w:pPr>
        <w:pStyle w:val="Heading3"/>
        <w:rPr>
          <w:lang w:val="en-US"/>
        </w:rPr>
      </w:pPr>
      <w:bookmarkStart w:id="37" w:name="_Toc164335460"/>
      <w:r>
        <w:rPr>
          <w:lang w:val="en-US"/>
        </w:rPr>
        <w:t>Existing c</w:t>
      </w:r>
      <w:r w:rsidR="002F5B77">
        <w:rPr>
          <w:lang w:val="en-US"/>
        </w:rPr>
        <w:t>onservation</w:t>
      </w:r>
      <w:r w:rsidR="00482DB1">
        <w:rPr>
          <w:lang w:val="en-US"/>
        </w:rPr>
        <w:t xml:space="preserve"> activities</w:t>
      </w:r>
      <w:bookmarkEnd w:id="37"/>
    </w:p>
    <w:p w14:paraId="431F7664" w14:textId="21DCFC96" w:rsidR="00BA6210" w:rsidRDefault="00BA6210" w:rsidP="00BA6210">
      <w:pPr>
        <w:pStyle w:val="Heading3"/>
        <w:rPr>
          <w:lang w:val="en-US"/>
        </w:rPr>
      </w:pPr>
      <w:bookmarkStart w:id="38" w:name="_Toc164335461"/>
      <w:r>
        <w:rPr>
          <w:lang w:val="en-US"/>
        </w:rPr>
        <w:t xml:space="preserve">Past </w:t>
      </w:r>
      <w:r w:rsidR="00D749DF">
        <w:rPr>
          <w:lang w:val="en-US"/>
        </w:rPr>
        <w:t xml:space="preserve">and present </w:t>
      </w:r>
      <w:r>
        <w:rPr>
          <w:lang w:val="en-US"/>
        </w:rPr>
        <w:t>development programs</w:t>
      </w:r>
      <w:bookmarkEnd w:id="38"/>
    </w:p>
    <w:p w14:paraId="049D3B3C" w14:textId="77777777" w:rsidR="00404309" w:rsidRPr="00404309" w:rsidRDefault="00404309" w:rsidP="00404309">
      <w:pPr>
        <w:rPr>
          <w:lang w:val="en-US"/>
        </w:rPr>
      </w:pPr>
    </w:p>
    <w:p w14:paraId="5930D59E" w14:textId="6BA76579" w:rsidR="00ED0D0B" w:rsidRDefault="00B601CC" w:rsidP="00ED0D0B">
      <w:pPr>
        <w:pStyle w:val="Heading2"/>
        <w:rPr>
          <w:lang w:val="en-US"/>
        </w:rPr>
      </w:pPr>
      <w:bookmarkStart w:id="39" w:name="_Toc164335462"/>
      <w:r>
        <w:rPr>
          <w:lang w:val="en-US"/>
        </w:rPr>
        <w:t xml:space="preserve">Project </w:t>
      </w:r>
      <w:r w:rsidR="00ED0D0B">
        <w:rPr>
          <w:lang w:val="en-US"/>
        </w:rPr>
        <w:t>Intervention Strategy</w:t>
      </w:r>
      <w:bookmarkEnd w:id="39"/>
    </w:p>
    <w:p w14:paraId="1B6504B9" w14:textId="31773B73" w:rsidR="00B622E6" w:rsidRDefault="00A41500" w:rsidP="00A41500">
      <w:pPr>
        <w:pStyle w:val="Heading3"/>
        <w:rPr>
          <w:lang w:val="en-US"/>
        </w:rPr>
      </w:pPr>
      <w:bookmarkStart w:id="40" w:name="_Toc164335463"/>
      <w:r>
        <w:rPr>
          <w:lang w:val="en-US"/>
        </w:rPr>
        <w:t>Process for development of intervention strategy</w:t>
      </w:r>
      <w:bookmarkEnd w:id="40"/>
    </w:p>
    <w:p w14:paraId="23B1F40B" w14:textId="7E57BC97" w:rsidR="00A41500" w:rsidRDefault="00A15298" w:rsidP="003B0B4B">
      <w:pPr>
        <w:pStyle w:val="Heading3"/>
        <w:rPr>
          <w:lang w:val="en-US"/>
        </w:rPr>
      </w:pPr>
      <w:bookmarkStart w:id="41" w:name="_Toc164335464"/>
      <w:r>
        <w:rPr>
          <w:lang w:val="en-US"/>
        </w:rPr>
        <w:t>Planned activities</w:t>
      </w:r>
      <w:r w:rsidR="003C0A62">
        <w:rPr>
          <w:lang w:val="en-US"/>
        </w:rPr>
        <w:t xml:space="preserve"> and rationale</w:t>
      </w:r>
      <w:bookmarkEnd w:id="41"/>
    </w:p>
    <w:p w14:paraId="497FCDF7" w14:textId="77777777" w:rsidR="00A67D82" w:rsidRPr="00A54B01" w:rsidRDefault="00A67D82" w:rsidP="00A04EEB">
      <w:pPr>
        <w:pStyle w:val="Heading4"/>
        <w:rPr>
          <w:lang w:val="en-US"/>
        </w:rPr>
      </w:pPr>
      <w:r w:rsidRPr="00A54B01">
        <w:rPr>
          <w:lang w:val="en-US"/>
        </w:rPr>
        <w:t>Resolution of conflicts</w:t>
      </w:r>
    </w:p>
    <w:p w14:paraId="66D8A409" w14:textId="77777777" w:rsidR="00A67D82" w:rsidRPr="00A54B01" w:rsidRDefault="00A67D82" w:rsidP="00A04EEB">
      <w:pPr>
        <w:pStyle w:val="Heading4"/>
        <w:rPr>
          <w:lang w:val="en-US"/>
        </w:rPr>
      </w:pPr>
      <w:r w:rsidRPr="00A54B01">
        <w:rPr>
          <w:lang w:val="en-US"/>
        </w:rPr>
        <w:t>Control of threats</w:t>
      </w:r>
    </w:p>
    <w:p w14:paraId="1A9EB053" w14:textId="77777777" w:rsidR="00A67D82" w:rsidRPr="00A54B01" w:rsidRDefault="00A67D82" w:rsidP="00A04EEB">
      <w:pPr>
        <w:pStyle w:val="Heading4"/>
        <w:rPr>
          <w:lang w:val="en-US"/>
        </w:rPr>
      </w:pPr>
      <w:r w:rsidRPr="00A54B01">
        <w:rPr>
          <w:lang w:val="en-US"/>
        </w:rPr>
        <w:t>Promoting sustainable development</w:t>
      </w:r>
    </w:p>
    <w:p w14:paraId="10A9EF01" w14:textId="77777777" w:rsidR="00A67D82" w:rsidRPr="00A54B01" w:rsidRDefault="00A67D82" w:rsidP="00A04EEB">
      <w:pPr>
        <w:pStyle w:val="Heading4"/>
        <w:rPr>
          <w:lang w:val="en-US"/>
        </w:rPr>
      </w:pPr>
      <w:r w:rsidRPr="00A54B01">
        <w:rPr>
          <w:lang w:val="en-US"/>
        </w:rPr>
        <w:t>Benefit-distribution mechanism</w:t>
      </w:r>
    </w:p>
    <w:p w14:paraId="32BF87D9" w14:textId="77777777" w:rsidR="00A67D82" w:rsidRPr="00A54B01" w:rsidRDefault="00A67D82" w:rsidP="00A04EEB">
      <w:pPr>
        <w:pStyle w:val="Heading4"/>
        <w:rPr>
          <w:lang w:val="en-US"/>
        </w:rPr>
      </w:pPr>
      <w:r w:rsidRPr="00A54B01">
        <w:rPr>
          <w:lang w:val="en-US"/>
        </w:rPr>
        <w:t>Avoiding negative environmental impacts</w:t>
      </w:r>
    </w:p>
    <w:p w14:paraId="2CF2908E" w14:textId="77777777" w:rsidR="00A67D82" w:rsidRPr="00A54B01" w:rsidRDefault="00A67D82" w:rsidP="00A04EEB">
      <w:pPr>
        <w:pStyle w:val="Heading4"/>
        <w:rPr>
          <w:lang w:val="en-US"/>
        </w:rPr>
      </w:pPr>
      <w:r w:rsidRPr="00A54B01">
        <w:rPr>
          <w:lang w:val="en-US"/>
        </w:rPr>
        <w:t>Risks and threats to delivery</w:t>
      </w:r>
    </w:p>
    <w:p w14:paraId="56C1AD8B" w14:textId="77777777" w:rsidR="00A67D82" w:rsidRPr="00A54B01" w:rsidRDefault="00A67D82" w:rsidP="00A04EEB">
      <w:pPr>
        <w:pStyle w:val="Heading4"/>
        <w:rPr>
          <w:lang w:val="en-US"/>
        </w:rPr>
      </w:pPr>
      <w:r w:rsidRPr="00A54B01">
        <w:rPr>
          <w:lang w:val="en-US"/>
        </w:rPr>
        <w:t>Operational monitoring</w:t>
      </w:r>
    </w:p>
    <w:p w14:paraId="73493255" w14:textId="55931FB5" w:rsidR="003B0B4B" w:rsidRDefault="003B0B4B" w:rsidP="003B0B4B">
      <w:pPr>
        <w:pStyle w:val="Heading3"/>
        <w:rPr>
          <w:lang w:val="en-US"/>
        </w:rPr>
      </w:pPr>
      <w:bookmarkStart w:id="42" w:name="_Toc164335465"/>
      <w:r>
        <w:rPr>
          <w:lang w:val="en-US"/>
        </w:rPr>
        <w:t>Institutional structure</w:t>
      </w:r>
      <w:bookmarkEnd w:id="42"/>
    </w:p>
    <w:p w14:paraId="4327FB88" w14:textId="77777777" w:rsidR="00104371" w:rsidRDefault="00104371" w:rsidP="00104371">
      <w:pPr>
        <w:pStyle w:val="Heading3"/>
        <w:rPr>
          <w:lang w:val="en-US"/>
        </w:rPr>
      </w:pPr>
      <w:bookmarkStart w:id="43" w:name="_Toc164335466"/>
      <w:r>
        <w:rPr>
          <w:lang w:val="en-US"/>
        </w:rPr>
        <w:t>Compliance with safeguard requirements</w:t>
      </w:r>
      <w:bookmarkEnd w:id="43"/>
    </w:p>
    <w:p w14:paraId="149F6FA9" w14:textId="73BCC5D1" w:rsidR="003B0B4B" w:rsidRDefault="00774F80" w:rsidP="00774F80">
      <w:pPr>
        <w:pStyle w:val="Heading3"/>
        <w:rPr>
          <w:lang w:val="en-US"/>
        </w:rPr>
      </w:pPr>
      <w:bookmarkStart w:id="44" w:name="_Toc164335467"/>
      <w:r>
        <w:rPr>
          <w:lang w:val="en-US"/>
        </w:rPr>
        <w:t>Budget and financing strategy</w:t>
      </w:r>
      <w:bookmarkEnd w:id="44"/>
    </w:p>
    <w:p w14:paraId="60ABCCD8" w14:textId="77777777" w:rsidR="00404309" w:rsidRPr="00404309" w:rsidRDefault="00404309" w:rsidP="00404309">
      <w:pPr>
        <w:rPr>
          <w:lang w:val="en-US"/>
        </w:rPr>
      </w:pPr>
    </w:p>
    <w:p w14:paraId="6FD200D3" w14:textId="0AB2D403" w:rsidR="00466BF7" w:rsidRDefault="00466BF7" w:rsidP="00466BF7">
      <w:pPr>
        <w:pStyle w:val="Heading2"/>
        <w:rPr>
          <w:lang w:val="en-US"/>
        </w:rPr>
      </w:pPr>
      <w:bookmarkStart w:id="45" w:name="_Toc164335468"/>
      <w:r>
        <w:rPr>
          <w:lang w:val="en-US"/>
        </w:rPr>
        <w:lastRenderedPageBreak/>
        <w:t>Description of Past Interventions</w:t>
      </w:r>
      <w:bookmarkEnd w:id="45"/>
    </w:p>
    <w:p w14:paraId="380388C7" w14:textId="14942E34" w:rsidR="006C2DF1" w:rsidRPr="00A15298" w:rsidRDefault="00754B2B" w:rsidP="006C2DF1">
      <w:pPr>
        <w:pStyle w:val="Heading3"/>
        <w:rPr>
          <w:lang w:val="en-US"/>
        </w:rPr>
      </w:pPr>
      <w:bookmarkStart w:id="46" w:name="_Toc164335469"/>
      <w:r w:rsidRPr="00A15298">
        <w:rPr>
          <w:lang w:val="en-US"/>
        </w:rPr>
        <w:t xml:space="preserve">Process for development of </w:t>
      </w:r>
      <w:r w:rsidR="00AE50CC" w:rsidRPr="00A15298">
        <w:rPr>
          <w:lang w:val="en-US"/>
        </w:rPr>
        <w:t>past interventions</w:t>
      </w:r>
      <w:bookmarkEnd w:id="46"/>
    </w:p>
    <w:p w14:paraId="41AAB558" w14:textId="4AF5B54D" w:rsidR="003C6116" w:rsidRDefault="00FE7957" w:rsidP="003C6116">
      <w:pPr>
        <w:pStyle w:val="Heading3"/>
        <w:rPr>
          <w:lang w:val="en-US"/>
        </w:rPr>
      </w:pPr>
      <w:bookmarkStart w:id="47" w:name="_Toc164335470"/>
      <w:r>
        <w:rPr>
          <w:lang w:val="en-US"/>
        </w:rPr>
        <w:t>Actions undertaken</w:t>
      </w:r>
      <w:bookmarkEnd w:id="47"/>
    </w:p>
    <w:p w14:paraId="7F9C8E55" w14:textId="55D7FFB4" w:rsidR="00795679" w:rsidRDefault="00795679" w:rsidP="00E45EA9">
      <w:pPr>
        <w:pStyle w:val="Heading3"/>
        <w:rPr>
          <w:lang w:val="en-US"/>
        </w:rPr>
      </w:pPr>
      <w:bookmarkStart w:id="48" w:name="_Toc164335471"/>
      <w:r>
        <w:rPr>
          <w:lang w:val="en-US"/>
        </w:rPr>
        <w:t>Past institutional framework</w:t>
      </w:r>
      <w:bookmarkEnd w:id="48"/>
    </w:p>
    <w:p w14:paraId="20CEF9A2" w14:textId="0054B2F6" w:rsidR="00E47345" w:rsidRDefault="00E45EA9" w:rsidP="0093412B">
      <w:pPr>
        <w:pStyle w:val="Heading3"/>
        <w:rPr>
          <w:lang w:val="en-US"/>
        </w:rPr>
      </w:pPr>
      <w:bookmarkStart w:id="49" w:name="_Toc164335472"/>
      <w:r>
        <w:rPr>
          <w:lang w:val="en-US"/>
        </w:rPr>
        <w:t>Compliance with safeguard requirements</w:t>
      </w:r>
      <w:bookmarkEnd w:id="49"/>
    </w:p>
    <w:p w14:paraId="5D98288E" w14:textId="77777777" w:rsidR="00B56310" w:rsidRDefault="00B56310" w:rsidP="00B56310">
      <w:pPr>
        <w:rPr>
          <w:lang w:val="en-US"/>
        </w:rPr>
      </w:pPr>
    </w:p>
    <w:p w14:paraId="48450341" w14:textId="37CA6A88" w:rsidR="00B56310" w:rsidRDefault="00B56310" w:rsidP="00B56310">
      <w:pPr>
        <w:pStyle w:val="Heading1"/>
        <w:rPr>
          <w:lang w:val="en-US"/>
        </w:rPr>
      </w:pPr>
      <w:bookmarkStart w:id="50" w:name="_Toc164335473"/>
      <w:r>
        <w:rPr>
          <w:lang w:val="en-US"/>
        </w:rPr>
        <w:t xml:space="preserve">Quantification </w:t>
      </w:r>
      <w:r w:rsidR="001E01FA">
        <w:rPr>
          <w:lang w:val="en-US"/>
        </w:rPr>
        <w:t xml:space="preserve">of </w:t>
      </w:r>
      <w:r w:rsidR="008644CE">
        <w:rPr>
          <w:lang w:val="en-US"/>
        </w:rPr>
        <w:t xml:space="preserve">expected </w:t>
      </w:r>
      <w:r w:rsidR="001E01FA">
        <w:rPr>
          <w:lang w:val="en-US"/>
        </w:rPr>
        <w:t>performance</w:t>
      </w:r>
      <w:bookmarkEnd w:id="50"/>
    </w:p>
    <w:p w14:paraId="26CFD5BC" w14:textId="4DD0E9F9" w:rsidR="008644CE" w:rsidRDefault="008644CE" w:rsidP="008644CE">
      <w:r w:rsidRPr="00186F8E">
        <w:rPr>
          <w:color w:val="A6A6A6" w:themeColor="background1" w:themeShade="A6"/>
          <w:lang w:val="en-US"/>
        </w:rPr>
        <w:t>As set out in Annex 4 of the methodology</w:t>
      </w:r>
      <w:r w:rsidRPr="002D619C">
        <w:rPr>
          <w:color w:val="A6A6A6" w:themeColor="background1" w:themeShade="A6"/>
        </w:rPr>
        <w:t xml:space="preserve"> </w:t>
      </w:r>
      <w:r w:rsidR="002D619C" w:rsidRPr="002D619C">
        <w:rPr>
          <w:color w:val="A6A6A6" w:themeColor="background1" w:themeShade="A6"/>
        </w:rPr>
        <w:t xml:space="preserve">and guidance referenced therein, </w:t>
      </w:r>
      <w:r w:rsidRPr="00BC11BD">
        <w:rPr>
          <w:color w:val="A6A6A6" w:themeColor="background1" w:themeShade="A6"/>
        </w:rPr>
        <w:t>provide</w:t>
      </w:r>
      <w:r w:rsidR="00DF5699">
        <w:rPr>
          <w:color w:val="A6A6A6" w:themeColor="background1" w:themeShade="A6"/>
        </w:rPr>
        <w:t xml:space="preserve">, for any completed Monitoring Period as well as the next forthcoming </w:t>
      </w:r>
      <w:r w:rsidR="00450715">
        <w:rPr>
          <w:color w:val="A6A6A6" w:themeColor="background1" w:themeShade="A6"/>
        </w:rPr>
        <w:t>Monitoring Event</w:t>
      </w:r>
    </w:p>
    <w:p w14:paraId="0CC2007E" w14:textId="544A164D" w:rsidR="008644CE" w:rsidRPr="008644CE" w:rsidRDefault="008644CE" w:rsidP="000878FC">
      <w:pPr>
        <w:pStyle w:val="ListParagraph"/>
        <w:numPr>
          <w:ilvl w:val="0"/>
          <w:numId w:val="6"/>
        </w:numPr>
        <w:rPr>
          <w:color w:val="A6A6A6" w:themeColor="background1" w:themeShade="A6"/>
        </w:rPr>
      </w:pPr>
      <w:r w:rsidRPr="008644CE">
        <w:rPr>
          <w:color w:val="A6A6A6" w:themeColor="background1" w:themeShade="A6"/>
        </w:rPr>
        <w:t xml:space="preserve">An assessment of the </w:t>
      </w:r>
      <w:r w:rsidRPr="008644CE">
        <w:rPr>
          <w:b/>
          <w:bCs/>
          <w:color w:val="A6A6A6" w:themeColor="background1" w:themeShade="A6"/>
        </w:rPr>
        <w:t xml:space="preserve">feasibility of meeting </w:t>
      </w:r>
      <w:r w:rsidR="00DC16E5">
        <w:rPr>
          <w:b/>
          <w:bCs/>
          <w:color w:val="A6A6A6" w:themeColor="background1" w:themeShade="A6"/>
        </w:rPr>
        <w:t xml:space="preserve">certain key conditions </w:t>
      </w:r>
    </w:p>
    <w:p w14:paraId="4501110C" w14:textId="5FBDF0B8" w:rsidR="000878FC" w:rsidRPr="008644CE" w:rsidRDefault="008644CE" w:rsidP="000878FC">
      <w:pPr>
        <w:pStyle w:val="ListParagraph"/>
        <w:numPr>
          <w:ilvl w:val="0"/>
          <w:numId w:val="6"/>
        </w:numPr>
      </w:pPr>
      <w:r>
        <w:rPr>
          <w:b/>
          <w:bCs/>
          <w:color w:val="A6A6A6" w:themeColor="background1" w:themeShade="A6"/>
        </w:rPr>
        <w:t xml:space="preserve">An </w:t>
      </w:r>
      <w:r w:rsidR="000878FC" w:rsidRPr="008644CE">
        <w:rPr>
          <w:b/>
          <w:bCs/>
          <w:color w:val="A6A6A6" w:themeColor="background1" w:themeShade="A6"/>
        </w:rPr>
        <w:t xml:space="preserve">ex-ante assessment of the expected environmental </w:t>
      </w:r>
      <w:r w:rsidR="00C22904">
        <w:rPr>
          <w:b/>
          <w:bCs/>
          <w:color w:val="A6A6A6" w:themeColor="background1" w:themeShade="A6"/>
        </w:rPr>
        <w:t xml:space="preserve">and social </w:t>
      </w:r>
      <w:r w:rsidR="000878FC" w:rsidRPr="008644CE">
        <w:rPr>
          <w:b/>
          <w:bCs/>
          <w:color w:val="A6A6A6" w:themeColor="background1" w:themeShade="A6"/>
        </w:rPr>
        <w:t>benefits</w:t>
      </w:r>
      <w:r w:rsidR="000878FC" w:rsidRPr="008644CE">
        <w:rPr>
          <w:color w:val="A6A6A6" w:themeColor="background1" w:themeShade="A6"/>
        </w:rPr>
        <w:t xml:space="preserve"> of the Project, consistent with the approach set out in Section 6</w:t>
      </w:r>
      <w:r w:rsidR="008C08E0">
        <w:rPr>
          <w:color w:val="A6A6A6" w:themeColor="background1" w:themeShade="A6"/>
        </w:rPr>
        <w:t xml:space="preserve"> of the methodology</w:t>
      </w:r>
      <w:r w:rsidR="000878FC" w:rsidRPr="008644CE">
        <w:rPr>
          <w:color w:val="A6A6A6" w:themeColor="background1" w:themeShade="A6"/>
        </w:rPr>
        <w:t xml:space="preserve">, which shows that it is likely, conditional on securing sufficient finance, that the project will achieve </w:t>
      </w:r>
      <w:r w:rsidR="0004406F">
        <w:rPr>
          <w:color w:val="A6A6A6" w:themeColor="background1" w:themeShade="A6"/>
        </w:rPr>
        <w:t>measurable</w:t>
      </w:r>
      <w:r w:rsidR="000878FC" w:rsidRPr="008644CE">
        <w:rPr>
          <w:color w:val="A6A6A6" w:themeColor="background1" w:themeShade="A6"/>
        </w:rPr>
        <w:t xml:space="preserve"> benefits</w:t>
      </w:r>
      <w:r w:rsidR="00450715">
        <w:rPr>
          <w:color w:val="A6A6A6" w:themeColor="background1" w:themeShade="A6"/>
        </w:rPr>
        <w:t>.</w:t>
      </w:r>
    </w:p>
    <w:p w14:paraId="26F4C390" w14:textId="721835BF" w:rsidR="00BC11BD" w:rsidRDefault="00BC11BD" w:rsidP="00B56310">
      <w:pPr>
        <w:pStyle w:val="Heading2"/>
        <w:rPr>
          <w:lang w:val="en-US"/>
        </w:rPr>
      </w:pPr>
      <w:bookmarkStart w:id="51" w:name="_Toc164335474"/>
      <w:r>
        <w:rPr>
          <w:lang w:val="en-US"/>
        </w:rPr>
        <w:t xml:space="preserve">Feasibility of meeting </w:t>
      </w:r>
      <w:r w:rsidR="00384DA0">
        <w:rPr>
          <w:lang w:val="en-US"/>
        </w:rPr>
        <w:t>applicability conditions and ecological integrity criteria</w:t>
      </w:r>
      <w:bookmarkEnd w:id="51"/>
    </w:p>
    <w:p w14:paraId="207CC77A" w14:textId="77777777" w:rsidR="000F38D9" w:rsidRDefault="00DC16E5" w:rsidP="000F38D9">
      <w:r w:rsidRPr="00DC16E5">
        <w:rPr>
          <w:color w:val="A6A6A6" w:themeColor="background1" w:themeShade="A6"/>
        </w:rPr>
        <w:t xml:space="preserve">Present </w:t>
      </w:r>
      <w:r w:rsidRPr="000F38D9">
        <w:rPr>
          <w:color w:val="A6A6A6" w:themeColor="background1" w:themeShade="A6"/>
        </w:rPr>
        <w:t xml:space="preserve">an </w:t>
      </w:r>
      <w:r w:rsidR="000F38D9" w:rsidRPr="00186F8E">
        <w:rPr>
          <w:color w:val="A6A6A6" w:themeColor="background1" w:themeShade="A6"/>
        </w:rPr>
        <w:t xml:space="preserve">assessment, using documented assumptions, of whether the </w:t>
      </w:r>
      <w:r w:rsidR="000F38D9" w:rsidRPr="00186F8E">
        <w:rPr>
          <w:b/>
          <w:bCs/>
          <w:color w:val="A6A6A6" w:themeColor="background1" w:themeShade="A6"/>
        </w:rPr>
        <w:t xml:space="preserve">applicability conditions </w:t>
      </w:r>
      <w:r w:rsidR="000F38D9" w:rsidRPr="00186F8E">
        <w:rPr>
          <w:color w:val="A6A6A6" w:themeColor="background1" w:themeShade="A6"/>
        </w:rPr>
        <w:t>and</w:t>
      </w:r>
      <w:r w:rsidR="000F38D9" w:rsidRPr="00186F8E">
        <w:rPr>
          <w:b/>
          <w:bCs/>
          <w:color w:val="A6A6A6" w:themeColor="background1" w:themeShade="A6"/>
        </w:rPr>
        <w:t xml:space="preserve"> ecological integrity criteria </w:t>
      </w:r>
      <w:r w:rsidR="000F38D9" w:rsidRPr="00186F8E">
        <w:rPr>
          <w:color w:val="A6A6A6" w:themeColor="background1" w:themeShade="A6"/>
        </w:rPr>
        <w:t xml:space="preserve">were likely to have been met at the time of any past Monitoring Event and are feasible to meet at the next Monitoring Event. </w:t>
      </w:r>
    </w:p>
    <w:p w14:paraId="3CEF551F" w14:textId="40F92AAF" w:rsidR="00B56310" w:rsidRDefault="005E27A2" w:rsidP="00B56310">
      <w:pPr>
        <w:pStyle w:val="Heading2"/>
        <w:rPr>
          <w:lang w:val="en-US"/>
        </w:rPr>
      </w:pPr>
      <w:bookmarkStart w:id="52" w:name="_Toc161756241"/>
      <w:bookmarkStart w:id="53" w:name="_Toc161756242"/>
      <w:bookmarkStart w:id="54" w:name="_Toc164335475"/>
      <w:bookmarkEnd w:id="52"/>
      <w:bookmarkEnd w:id="53"/>
      <w:r>
        <w:rPr>
          <w:lang w:val="en-US"/>
        </w:rPr>
        <w:t>Estimation</w:t>
      </w:r>
      <w:r w:rsidR="001E01FA">
        <w:rPr>
          <w:lang w:val="en-US"/>
        </w:rPr>
        <w:t xml:space="preserve"> of</w:t>
      </w:r>
      <w:r w:rsidR="00B56310">
        <w:rPr>
          <w:lang w:val="en-US"/>
        </w:rPr>
        <w:t xml:space="preserve"> </w:t>
      </w:r>
      <w:r w:rsidR="00CD1E24">
        <w:rPr>
          <w:lang w:val="en-US"/>
        </w:rPr>
        <w:t xml:space="preserve">expected </w:t>
      </w:r>
      <w:r w:rsidR="00B56310">
        <w:rPr>
          <w:lang w:val="en-US"/>
        </w:rPr>
        <w:t>HIFOR Units</w:t>
      </w:r>
      <w:bookmarkEnd w:id="54"/>
    </w:p>
    <w:p w14:paraId="0CB6841B" w14:textId="26600C6B" w:rsidR="00392FAB" w:rsidRPr="00186F8E" w:rsidRDefault="0088423C" w:rsidP="00C425DD">
      <w:pPr>
        <w:rPr>
          <w:color w:val="A6A6A6" w:themeColor="background1" w:themeShade="A6"/>
          <w:lang w:val="en-US"/>
        </w:rPr>
      </w:pPr>
      <w:r>
        <w:rPr>
          <w:color w:val="A6A6A6" w:themeColor="background1" w:themeShade="A6"/>
        </w:rPr>
        <w:t>Estimate</w:t>
      </w:r>
      <w:r w:rsidR="000878FC">
        <w:rPr>
          <w:color w:val="A6A6A6" w:themeColor="background1" w:themeShade="A6"/>
        </w:rPr>
        <w:t xml:space="preserve"> the </w:t>
      </w:r>
      <w:r w:rsidR="00392FAB" w:rsidRPr="00186F8E">
        <w:rPr>
          <w:b/>
          <w:bCs/>
          <w:color w:val="A6A6A6" w:themeColor="background1" w:themeShade="A6"/>
        </w:rPr>
        <w:t>number of HIFOR Units</w:t>
      </w:r>
      <w:r w:rsidR="00392FAB" w:rsidRPr="00186F8E">
        <w:rPr>
          <w:color w:val="A6A6A6" w:themeColor="background1" w:themeShade="A6"/>
        </w:rPr>
        <w:t xml:space="preserve"> that will be generated over the first Monitoring Period and, if that Monitoring Period has already concluded at the time of Validation, </w:t>
      </w:r>
      <w:r w:rsidR="00011DB4">
        <w:rPr>
          <w:color w:val="A6A6A6" w:themeColor="background1" w:themeShade="A6"/>
        </w:rPr>
        <w:t xml:space="preserve">make </w:t>
      </w:r>
      <w:r w:rsidR="00392FAB" w:rsidRPr="00186F8E">
        <w:rPr>
          <w:color w:val="A6A6A6" w:themeColor="background1" w:themeShade="A6"/>
        </w:rPr>
        <w:t>a further assessment of the expected number of HIFOR Units that will be generated over the second Monitoring Period.</w:t>
      </w:r>
    </w:p>
    <w:p w14:paraId="7CCB644E" w14:textId="1A832AC2" w:rsidR="00B56310" w:rsidRDefault="005E27A2" w:rsidP="00B56310">
      <w:pPr>
        <w:pStyle w:val="Heading2"/>
        <w:rPr>
          <w:lang w:val="en-US"/>
        </w:rPr>
      </w:pPr>
      <w:bookmarkStart w:id="55" w:name="_Toc161756244"/>
      <w:bookmarkStart w:id="56" w:name="_Toc164335476"/>
      <w:bookmarkEnd w:id="55"/>
      <w:r>
        <w:rPr>
          <w:lang w:val="en-US"/>
        </w:rPr>
        <w:t>Estimation</w:t>
      </w:r>
      <w:r w:rsidR="001E01FA">
        <w:rPr>
          <w:lang w:val="en-US"/>
        </w:rPr>
        <w:t xml:space="preserve"> of </w:t>
      </w:r>
      <w:r w:rsidR="00CD1E24">
        <w:rPr>
          <w:lang w:val="en-US"/>
        </w:rPr>
        <w:t xml:space="preserve">expected </w:t>
      </w:r>
      <w:r w:rsidR="00B56310">
        <w:rPr>
          <w:lang w:val="en-US"/>
        </w:rPr>
        <w:t>Net Carbon Removals</w:t>
      </w:r>
      <w:bookmarkEnd w:id="56"/>
    </w:p>
    <w:p w14:paraId="51845F92" w14:textId="2193618D" w:rsidR="00101ED7" w:rsidRDefault="0088423C" w:rsidP="00101ED7">
      <w:pPr>
        <w:rPr>
          <w:lang w:val="en-US"/>
        </w:rPr>
      </w:pPr>
      <w:r>
        <w:rPr>
          <w:color w:val="A6A6A6" w:themeColor="background1" w:themeShade="A6"/>
        </w:rPr>
        <w:t xml:space="preserve">Estimate </w:t>
      </w:r>
      <w:r w:rsidR="000878FC">
        <w:rPr>
          <w:color w:val="A6A6A6" w:themeColor="background1" w:themeShade="A6"/>
        </w:rPr>
        <w:t xml:space="preserve">the </w:t>
      </w:r>
      <w:r w:rsidR="000878FC" w:rsidRPr="00186F8E">
        <w:rPr>
          <w:b/>
          <w:bCs/>
          <w:color w:val="A6A6A6" w:themeColor="background1" w:themeShade="A6"/>
        </w:rPr>
        <w:t>expected number of Reported Net CO</w:t>
      </w:r>
      <w:r w:rsidR="000878FC" w:rsidRPr="00186F8E">
        <w:rPr>
          <w:b/>
          <w:bCs/>
          <w:color w:val="A6A6A6" w:themeColor="background1" w:themeShade="A6"/>
          <w:vertAlign w:val="subscript"/>
        </w:rPr>
        <w:t>2</w:t>
      </w:r>
      <w:r w:rsidR="000878FC" w:rsidRPr="00186F8E">
        <w:rPr>
          <w:b/>
          <w:bCs/>
          <w:color w:val="A6A6A6" w:themeColor="background1" w:themeShade="A6"/>
        </w:rPr>
        <w:t xml:space="preserve"> Removals</w:t>
      </w:r>
      <w:r w:rsidR="000878FC" w:rsidRPr="000878FC">
        <w:rPr>
          <w:color w:val="A6A6A6" w:themeColor="background1" w:themeShade="A6"/>
        </w:rPr>
        <w:t xml:space="preserve"> that will be generated over the first Monitoring Period and, if that Monitoring Period has already concluded at the time of Validation, </w:t>
      </w:r>
      <w:r w:rsidR="00011DB4">
        <w:rPr>
          <w:color w:val="A6A6A6" w:themeColor="background1" w:themeShade="A6"/>
        </w:rPr>
        <w:t xml:space="preserve">make </w:t>
      </w:r>
      <w:r w:rsidR="000878FC" w:rsidRPr="000878FC">
        <w:rPr>
          <w:color w:val="A6A6A6" w:themeColor="background1" w:themeShade="A6"/>
        </w:rPr>
        <w:t xml:space="preserve">a further ex-ante assessment of the expected number of net carbon removals that will be generated over the second Monitoring Period. </w:t>
      </w:r>
    </w:p>
    <w:p w14:paraId="5D6E7780" w14:textId="135A0366" w:rsidR="00B56310" w:rsidRDefault="0070155C" w:rsidP="00B56310">
      <w:pPr>
        <w:pStyle w:val="Heading2"/>
        <w:rPr>
          <w:lang w:val="en-US"/>
        </w:rPr>
      </w:pPr>
      <w:bookmarkStart w:id="57" w:name="_Toc164335477"/>
      <w:r>
        <w:rPr>
          <w:lang w:val="en-US"/>
        </w:rPr>
        <w:t>Demonstration of the feasibility of delivering substantive social benefit</w:t>
      </w:r>
      <w:bookmarkEnd w:id="57"/>
    </w:p>
    <w:p w14:paraId="445EBD15" w14:textId="3BE61751" w:rsidR="00AB6DF1" w:rsidRPr="00186F8E" w:rsidRDefault="00AB6DF1" w:rsidP="00AB6DF1">
      <w:pPr>
        <w:rPr>
          <w:color w:val="A6A6A6" w:themeColor="background1" w:themeShade="A6"/>
        </w:rPr>
      </w:pPr>
      <w:r w:rsidRPr="00186F8E">
        <w:rPr>
          <w:color w:val="A6A6A6" w:themeColor="background1" w:themeShade="A6"/>
        </w:rPr>
        <w:t>Estimate, using documented assumptions,</w:t>
      </w:r>
      <w:r w:rsidRPr="00186F8E">
        <w:rPr>
          <w:b/>
          <w:bCs/>
          <w:color w:val="A6A6A6" w:themeColor="background1" w:themeShade="A6"/>
        </w:rPr>
        <w:t xml:space="preserve"> the feasibility of delivering one or more substantive social benefits</w:t>
      </w:r>
      <w:r w:rsidRPr="00186F8E">
        <w:rPr>
          <w:color w:val="A6A6A6" w:themeColor="background1" w:themeShade="A6"/>
        </w:rPr>
        <w:t xml:space="preserve"> and avoiding/ managing negative impacts, and meeting all safeguards. This assessment is required for any past Monitoring Event after the first, and for the next expected Monitoring Event.</w:t>
      </w:r>
    </w:p>
    <w:p w14:paraId="7800EADF" w14:textId="77777777" w:rsidR="000908E1" w:rsidRPr="000908E1" w:rsidRDefault="000908E1" w:rsidP="000908E1">
      <w:pPr>
        <w:rPr>
          <w:lang w:val="en-US"/>
        </w:rPr>
      </w:pPr>
    </w:p>
    <w:p w14:paraId="22F04562" w14:textId="599F24DD" w:rsidR="00824939" w:rsidRDefault="00EE0EE9" w:rsidP="00824939">
      <w:pPr>
        <w:pStyle w:val="Heading1"/>
        <w:rPr>
          <w:lang w:val="en-US"/>
        </w:rPr>
      </w:pPr>
      <w:bookmarkStart w:id="58" w:name="_Toc164335478"/>
      <w:r>
        <w:rPr>
          <w:lang w:val="en-US"/>
        </w:rPr>
        <w:lastRenderedPageBreak/>
        <w:t>Monitoring</w:t>
      </w:r>
      <w:bookmarkEnd w:id="58"/>
    </w:p>
    <w:p w14:paraId="41123C6B" w14:textId="3B12DB17" w:rsidR="0042587B" w:rsidRDefault="0042587B" w:rsidP="0042587B">
      <w:pPr>
        <w:rPr>
          <w:i/>
          <w:iCs/>
          <w:color w:val="A6A6A6" w:themeColor="background1" w:themeShade="A6"/>
          <w:lang w:val="en-US"/>
        </w:rPr>
      </w:pPr>
      <w:r w:rsidRPr="00B44E54">
        <w:rPr>
          <w:i/>
          <w:iCs/>
          <w:color w:val="A6A6A6" w:themeColor="background1" w:themeShade="A6"/>
          <w:lang w:val="en-US"/>
        </w:rPr>
        <w:t xml:space="preserve">Provide detailed description of </w:t>
      </w:r>
      <w:r>
        <w:rPr>
          <w:i/>
          <w:iCs/>
          <w:color w:val="A6A6A6" w:themeColor="background1" w:themeShade="A6"/>
          <w:lang w:val="en-US"/>
        </w:rPr>
        <w:t xml:space="preserve">the </w:t>
      </w:r>
      <w:r w:rsidRPr="0042587B">
        <w:rPr>
          <w:i/>
          <w:iCs/>
          <w:color w:val="A6A6A6" w:themeColor="background1" w:themeShade="A6"/>
          <w:lang w:val="en-US"/>
        </w:rPr>
        <w:t>Monitoring Plan including quality assurance and quality control (QA/QC) procedures</w:t>
      </w:r>
      <w:r>
        <w:rPr>
          <w:i/>
          <w:iCs/>
          <w:color w:val="A6A6A6" w:themeColor="background1" w:themeShade="A6"/>
          <w:lang w:val="en-US"/>
        </w:rPr>
        <w:t xml:space="preserve"> according to the following sections</w:t>
      </w:r>
      <w:r w:rsidRPr="00B44E54">
        <w:rPr>
          <w:i/>
          <w:iCs/>
          <w:color w:val="A6A6A6" w:themeColor="background1" w:themeShade="A6"/>
          <w:lang w:val="en-US"/>
        </w:rPr>
        <w:t xml:space="preserve"> </w:t>
      </w:r>
      <w:r>
        <w:rPr>
          <w:i/>
          <w:iCs/>
          <w:color w:val="A6A6A6" w:themeColor="background1" w:themeShade="A6"/>
          <w:lang w:val="en-US"/>
        </w:rPr>
        <w:t xml:space="preserve">of the </w:t>
      </w:r>
      <w:r w:rsidRPr="00B44E54">
        <w:rPr>
          <w:i/>
          <w:iCs/>
          <w:color w:val="A6A6A6" w:themeColor="background1" w:themeShade="A6"/>
          <w:lang w:val="en-US"/>
        </w:rPr>
        <w:t>Methodology for HIFOR Units</w:t>
      </w:r>
      <w:r>
        <w:rPr>
          <w:i/>
          <w:iCs/>
          <w:color w:val="A6A6A6" w:themeColor="background1" w:themeShade="A6"/>
          <w:lang w:val="en-US"/>
        </w:rPr>
        <w:t xml:space="preserve"> (</w:t>
      </w:r>
      <w:r w:rsidRPr="00B44E54">
        <w:rPr>
          <w:i/>
          <w:iCs/>
          <w:color w:val="A6A6A6" w:themeColor="background1" w:themeShade="A6"/>
          <w:lang w:val="en-US"/>
        </w:rPr>
        <w:t>latest version</w:t>
      </w:r>
      <w:r>
        <w:rPr>
          <w:i/>
          <w:iCs/>
          <w:color w:val="A6A6A6" w:themeColor="background1" w:themeShade="A6"/>
          <w:lang w:val="en-US"/>
        </w:rPr>
        <w:t>):</w:t>
      </w:r>
    </w:p>
    <w:p w14:paraId="73A4B3CD" w14:textId="391B3A86" w:rsidR="0042587B" w:rsidRPr="00186F8E" w:rsidRDefault="00FE2721" w:rsidP="00186F8E">
      <w:pPr>
        <w:pStyle w:val="ListParagraph"/>
        <w:numPr>
          <w:ilvl w:val="0"/>
          <w:numId w:val="11"/>
        </w:numPr>
        <w:rPr>
          <w:i/>
          <w:iCs/>
          <w:color w:val="A6A6A6" w:themeColor="background1" w:themeShade="A6"/>
          <w:lang w:val="en-US"/>
        </w:rPr>
      </w:pPr>
      <w:r w:rsidRPr="00186F8E">
        <w:rPr>
          <w:i/>
          <w:iCs/>
          <w:color w:val="A6A6A6" w:themeColor="background1" w:themeShade="A6"/>
          <w:lang w:val="en-US"/>
        </w:rPr>
        <w:t xml:space="preserve">Section </w:t>
      </w:r>
      <w:r w:rsidR="00A22594" w:rsidRPr="00186F8E">
        <w:rPr>
          <w:i/>
          <w:iCs/>
          <w:color w:val="A6A6A6" w:themeColor="background1" w:themeShade="A6"/>
          <w:lang w:val="en-US"/>
        </w:rPr>
        <w:t>7</w:t>
      </w:r>
      <w:r w:rsidR="0042587B" w:rsidRPr="00186F8E">
        <w:rPr>
          <w:i/>
          <w:iCs/>
          <w:color w:val="A6A6A6" w:themeColor="background1" w:themeShade="A6"/>
          <w:lang w:val="en-US"/>
        </w:rPr>
        <w:t xml:space="preserve"> – </w:t>
      </w:r>
      <w:r w:rsidR="00A22594" w:rsidRPr="00186F8E">
        <w:rPr>
          <w:i/>
          <w:iCs/>
          <w:color w:val="A6A6A6" w:themeColor="background1" w:themeShade="A6"/>
          <w:lang w:val="en-US"/>
        </w:rPr>
        <w:t>Validation and Monitoring</w:t>
      </w:r>
    </w:p>
    <w:p w14:paraId="1092C500" w14:textId="23B6578A" w:rsidR="0042587B" w:rsidRPr="00186F8E" w:rsidRDefault="0042587B" w:rsidP="00186F8E">
      <w:pPr>
        <w:pStyle w:val="ListParagraph"/>
        <w:numPr>
          <w:ilvl w:val="0"/>
          <w:numId w:val="11"/>
        </w:numPr>
        <w:rPr>
          <w:i/>
          <w:iCs/>
          <w:color w:val="A6A6A6" w:themeColor="background1" w:themeShade="A6"/>
          <w:lang w:val="en-US"/>
        </w:rPr>
      </w:pPr>
      <w:r w:rsidRPr="00186F8E">
        <w:rPr>
          <w:i/>
          <w:iCs/>
          <w:color w:val="A6A6A6" w:themeColor="background1" w:themeShade="A6"/>
          <w:lang w:val="en-US"/>
        </w:rPr>
        <w:t xml:space="preserve">Annex </w:t>
      </w:r>
      <w:r w:rsidR="00FE2721" w:rsidRPr="00186F8E">
        <w:rPr>
          <w:i/>
          <w:iCs/>
          <w:color w:val="A6A6A6" w:themeColor="background1" w:themeShade="A6"/>
          <w:lang w:val="en-US"/>
        </w:rPr>
        <w:t>7</w:t>
      </w:r>
      <w:r w:rsidRPr="00186F8E">
        <w:rPr>
          <w:i/>
          <w:iCs/>
          <w:color w:val="A6A6A6" w:themeColor="background1" w:themeShade="A6"/>
          <w:lang w:val="en-US"/>
        </w:rPr>
        <w:t xml:space="preserve"> – </w:t>
      </w:r>
      <w:r w:rsidR="00A11ABC" w:rsidRPr="00186F8E">
        <w:rPr>
          <w:i/>
          <w:iCs/>
          <w:color w:val="A6A6A6" w:themeColor="background1" w:themeShade="A6"/>
          <w:lang w:val="en-US"/>
        </w:rPr>
        <w:t>List of parameters to be monitored at each Monitoring Event</w:t>
      </w:r>
    </w:p>
    <w:p w14:paraId="73D3ED90" w14:textId="4FCD1D55" w:rsidR="00713E6C" w:rsidRDefault="00713E6C" w:rsidP="00607296">
      <w:pPr>
        <w:pStyle w:val="Heading2"/>
        <w:rPr>
          <w:lang w:val="en-US"/>
        </w:rPr>
      </w:pPr>
      <w:bookmarkStart w:id="59" w:name="_Toc164335479"/>
      <w:r>
        <w:rPr>
          <w:lang w:val="en-US"/>
        </w:rPr>
        <w:t>Monitoring Plan</w:t>
      </w:r>
      <w:bookmarkEnd w:id="59"/>
    </w:p>
    <w:p w14:paraId="6000A062" w14:textId="4C249F11" w:rsidR="00A6469A" w:rsidRPr="00D8052E" w:rsidRDefault="00A6469A" w:rsidP="00A6469A">
      <w:pPr>
        <w:rPr>
          <w:color w:val="A6A6A6" w:themeColor="background1" w:themeShade="A6"/>
          <w:lang w:val="en-US"/>
        </w:rPr>
      </w:pPr>
      <w:r w:rsidRPr="00D8052E">
        <w:rPr>
          <w:color w:val="A6A6A6" w:themeColor="background1" w:themeShade="A6"/>
          <w:lang w:val="en-US"/>
        </w:rPr>
        <w:t>Include Annex</w:t>
      </w:r>
      <w:r w:rsidR="00005215">
        <w:rPr>
          <w:color w:val="A6A6A6" w:themeColor="background1" w:themeShade="A6"/>
          <w:lang w:val="en-US"/>
        </w:rPr>
        <w:t>(es)</w:t>
      </w:r>
      <w:r w:rsidRPr="00D8052E">
        <w:rPr>
          <w:color w:val="A6A6A6" w:themeColor="background1" w:themeShade="A6"/>
          <w:lang w:val="en-US"/>
        </w:rPr>
        <w:t xml:space="preserve"> listing: </w:t>
      </w:r>
    </w:p>
    <w:p w14:paraId="13B298D4" w14:textId="77777777" w:rsidR="00A6469A" w:rsidRPr="00D8052E" w:rsidRDefault="00A6469A" w:rsidP="00A6469A">
      <w:pPr>
        <w:pStyle w:val="ListParagraph"/>
        <w:numPr>
          <w:ilvl w:val="0"/>
          <w:numId w:val="10"/>
        </w:numPr>
        <w:rPr>
          <w:color w:val="A6A6A6" w:themeColor="background1" w:themeShade="A6"/>
          <w:lang w:val="en-US"/>
        </w:rPr>
      </w:pPr>
      <w:r w:rsidRPr="00D8052E">
        <w:rPr>
          <w:color w:val="A6A6A6" w:themeColor="background1" w:themeShade="A6"/>
          <w:lang w:val="en-US"/>
        </w:rPr>
        <w:t>Data and Parameters Available at Verification</w:t>
      </w:r>
    </w:p>
    <w:p w14:paraId="39919F73" w14:textId="39A3F91F" w:rsidR="005F37B2" w:rsidRDefault="005F37B2" w:rsidP="005F37B2">
      <w:pPr>
        <w:pStyle w:val="Heading1"/>
        <w:rPr>
          <w:lang w:val="en-US"/>
        </w:rPr>
      </w:pPr>
      <w:bookmarkStart w:id="60" w:name="_Toc161756249"/>
      <w:bookmarkStart w:id="61" w:name="_Toc161756250"/>
      <w:bookmarkStart w:id="62" w:name="_Toc161756251"/>
      <w:bookmarkStart w:id="63" w:name="_Toc164335480"/>
      <w:bookmarkEnd w:id="60"/>
      <w:bookmarkEnd w:id="61"/>
      <w:bookmarkEnd w:id="62"/>
      <w:r>
        <w:rPr>
          <w:lang w:val="en-US"/>
        </w:rPr>
        <w:t xml:space="preserve">List of </w:t>
      </w:r>
      <w:r w:rsidR="006638B2">
        <w:rPr>
          <w:lang w:val="en-US"/>
        </w:rPr>
        <w:t>Annexes</w:t>
      </w:r>
      <w:bookmarkEnd w:id="63"/>
    </w:p>
    <w:p w14:paraId="7522FB38" w14:textId="1841390D" w:rsidR="00B017DF" w:rsidRDefault="00B017DF" w:rsidP="00006F6B">
      <w:pPr>
        <w:pStyle w:val="AnnexTitle"/>
      </w:pPr>
      <w:bookmarkStart w:id="64" w:name="_Toc164335481"/>
      <w:r>
        <w:t>Annex title</w:t>
      </w:r>
      <w:bookmarkEnd w:id="64"/>
    </w:p>
    <w:p w14:paraId="490A72C0" w14:textId="0E8D0EC4" w:rsidR="00907BF8" w:rsidRPr="006632B2" w:rsidRDefault="00907BF8" w:rsidP="00907BF8">
      <w:pPr>
        <w:rPr>
          <w:color w:val="808080" w:themeColor="background1" w:themeShade="80"/>
          <w:lang w:val="en-US"/>
        </w:rPr>
      </w:pPr>
      <w:r w:rsidRPr="006632B2">
        <w:rPr>
          <w:color w:val="808080" w:themeColor="background1" w:themeShade="80"/>
          <w:lang w:val="en-US"/>
        </w:rPr>
        <w:t>Annex content</w:t>
      </w:r>
    </w:p>
    <w:p w14:paraId="55C88006" w14:textId="0CFF6011" w:rsidR="00B017DF" w:rsidRDefault="00B017DF" w:rsidP="00907BF8">
      <w:pPr>
        <w:pStyle w:val="AnnexTitle"/>
      </w:pPr>
      <w:bookmarkStart w:id="65" w:name="_Toc164335482"/>
      <w:r>
        <w:t>Annex title</w:t>
      </w:r>
      <w:bookmarkEnd w:id="65"/>
    </w:p>
    <w:p w14:paraId="3FE717C7" w14:textId="553C0D82" w:rsidR="00907BF8" w:rsidRPr="006632B2" w:rsidRDefault="00907BF8" w:rsidP="00B017DF">
      <w:pPr>
        <w:rPr>
          <w:color w:val="808080" w:themeColor="background1" w:themeShade="80"/>
          <w:lang w:val="en-US"/>
        </w:rPr>
      </w:pPr>
      <w:r w:rsidRPr="006632B2">
        <w:rPr>
          <w:color w:val="808080" w:themeColor="background1" w:themeShade="80"/>
          <w:lang w:val="en-US"/>
        </w:rPr>
        <w:t>Annex content</w:t>
      </w:r>
    </w:p>
    <w:p w14:paraId="0FE24D10" w14:textId="30F847CC" w:rsidR="00B017DF" w:rsidRPr="00B7006B" w:rsidRDefault="00B017DF" w:rsidP="00B017DF">
      <w:pPr>
        <w:rPr>
          <w:color w:val="808080" w:themeColor="background1" w:themeShade="80"/>
          <w:lang w:val="en-US"/>
        </w:rPr>
      </w:pPr>
      <w:r w:rsidRPr="00B7006B">
        <w:rPr>
          <w:color w:val="808080" w:themeColor="background1" w:themeShade="80"/>
          <w:lang w:val="en-US"/>
        </w:rPr>
        <w:t>etc</w:t>
      </w:r>
    </w:p>
    <w:sectPr w:rsidR="00B017DF" w:rsidRPr="00B7006B" w:rsidSect="00285843">
      <w:footerReference w:type="default" r:id="rId15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38A17" w14:textId="77777777" w:rsidR="008977FF" w:rsidRDefault="008977FF" w:rsidP="00CB5C45">
      <w:r>
        <w:separator/>
      </w:r>
    </w:p>
  </w:endnote>
  <w:endnote w:type="continuationSeparator" w:id="0">
    <w:p w14:paraId="71E2C746" w14:textId="77777777" w:rsidR="008977FF" w:rsidRDefault="008977FF" w:rsidP="00CB5C45">
      <w:r>
        <w:continuationSeparator/>
      </w:r>
    </w:p>
  </w:endnote>
  <w:endnote w:type="continuationNotice" w:id="1">
    <w:p w14:paraId="3C6EEC0D" w14:textId="77777777" w:rsidR="008977FF" w:rsidRDefault="008977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059132982"/>
      <w:docPartObj>
        <w:docPartGallery w:val="Page Numbers (Bottom of Page)"/>
        <w:docPartUnique/>
      </w:docPartObj>
    </w:sdtPr>
    <w:sdtContent>
      <w:p w14:paraId="6F9BBEC2" w14:textId="167B9F08" w:rsidR="00CB5C45" w:rsidRDefault="00CB5C45" w:rsidP="00ED624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0958AD" w14:textId="77777777" w:rsidR="00CB5C45" w:rsidRDefault="00CB5C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06461810"/>
      <w:docPartObj>
        <w:docPartGallery w:val="Page Numbers (Bottom of Page)"/>
        <w:docPartUnique/>
      </w:docPartObj>
    </w:sdtPr>
    <w:sdtContent>
      <w:p w14:paraId="713C7CD6" w14:textId="77777777" w:rsidR="00621FB0" w:rsidRDefault="00621FB0" w:rsidP="00ED624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88E01D9" w14:textId="77777777" w:rsidR="00621FB0" w:rsidRDefault="00621F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1454412"/>
      <w:docPartObj>
        <w:docPartGallery w:val="Page Numbers (Bottom of Page)"/>
        <w:docPartUnique/>
      </w:docPartObj>
    </w:sdtPr>
    <w:sdtContent>
      <w:p w14:paraId="54BE5D0D" w14:textId="77777777" w:rsidR="00621FB0" w:rsidRDefault="00621FB0" w:rsidP="00ED624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60491E4" w14:textId="77777777" w:rsidR="00621FB0" w:rsidRDefault="00621FB0" w:rsidP="00621FB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AFE83" w14:textId="77777777" w:rsidR="008977FF" w:rsidRDefault="008977FF" w:rsidP="00CB5C45">
      <w:r>
        <w:separator/>
      </w:r>
    </w:p>
  </w:footnote>
  <w:footnote w:type="continuationSeparator" w:id="0">
    <w:p w14:paraId="5AFE6DBC" w14:textId="77777777" w:rsidR="008977FF" w:rsidRDefault="008977FF" w:rsidP="00CB5C45">
      <w:r>
        <w:continuationSeparator/>
      </w:r>
    </w:p>
  </w:footnote>
  <w:footnote w:type="continuationNotice" w:id="1">
    <w:p w14:paraId="2E5B6DE2" w14:textId="77777777" w:rsidR="008977FF" w:rsidRDefault="008977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9CC6E" w14:textId="30A7C78E" w:rsidR="00F43A76" w:rsidRDefault="00444AA9">
    <w:pPr>
      <w:pStyle w:val="Header"/>
    </w:pPr>
    <w:r w:rsidRPr="00F43A76">
      <w:rPr>
        <w:lang w:val="en-US"/>
      </w:rPr>
      <w:t>HIFOR Project Description Document</w:t>
    </w:r>
    <w:r w:rsidRPr="00444AA9">
      <w:rPr>
        <w:lang w:val="en-US"/>
      </w:rPr>
      <w:ptab w:relativeTo="margin" w:alignment="center" w:leader="none"/>
    </w:r>
    <w:r w:rsidRPr="00444AA9">
      <w:rPr>
        <w:lang w:val="en-US"/>
      </w:rPr>
      <w:ptab w:relativeTo="margin" w:alignment="right" w:leader="none"/>
    </w:r>
    <w:r>
      <w:rPr>
        <w:lang w:val="en-US"/>
      </w:rPr>
      <w:t>Methodology v2.0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5654A" w14:textId="77777777" w:rsidR="00621FB0" w:rsidRDefault="00621FB0">
    <w:pPr>
      <w:pStyle w:val="Header"/>
    </w:pPr>
    <w:r w:rsidRPr="00F43A76">
      <w:rPr>
        <w:lang w:val="en-US"/>
      </w:rPr>
      <w:t>HIFOR Project Description Document</w:t>
    </w:r>
    <w:r w:rsidRPr="00444AA9">
      <w:rPr>
        <w:lang w:val="en-US"/>
      </w:rPr>
      <w:ptab w:relativeTo="margin" w:alignment="center" w:leader="none"/>
    </w:r>
    <w:r w:rsidRPr="00444AA9">
      <w:rPr>
        <w:lang w:val="en-US"/>
      </w:rPr>
      <w:ptab w:relativeTo="margin" w:alignment="right" w:leader="none"/>
    </w:r>
    <w:r>
      <w:rPr>
        <w:lang w:val="en-US"/>
      </w:rPr>
      <w:t>Methodology v2.0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64BAE"/>
    <w:multiLevelType w:val="multilevel"/>
    <w:tmpl w:val="3AA07344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EB72E1"/>
    <w:multiLevelType w:val="hybridMultilevel"/>
    <w:tmpl w:val="EAD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443F2"/>
    <w:multiLevelType w:val="hybridMultilevel"/>
    <w:tmpl w:val="4768B14C"/>
    <w:lvl w:ilvl="0" w:tplc="B088E5F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477A9"/>
    <w:multiLevelType w:val="hybridMultilevel"/>
    <w:tmpl w:val="C31EE3F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E619E"/>
    <w:multiLevelType w:val="multilevel"/>
    <w:tmpl w:val="3AA07344"/>
    <w:numStyleLink w:val="111111"/>
  </w:abstractNum>
  <w:abstractNum w:abstractNumId="5" w15:restartNumberingAfterBreak="0">
    <w:nsid w:val="1EB70527"/>
    <w:multiLevelType w:val="hybridMultilevel"/>
    <w:tmpl w:val="CB062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A4A21"/>
    <w:multiLevelType w:val="hybridMultilevel"/>
    <w:tmpl w:val="6C3E26F4"/>
    <w:lvl w:ilvl="0" w:tplc="C26E8F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87D9E"/>
    <w:multiLevelType w:val="hybridMultilevel"/>
    <w:tmpl w:val="DE6C7470"/>
    <w:lvl w:ilvl="0" w:tplc="C26E8F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B1B6E"/>
    <w:multiLevelType w:val="multilevel"/>
    <w:tmpl w:val="3AA07344"/>
    <w:numStyleLink w:val="111111"/>
  </w:abstractNum>
  <w:abstractNum w:abstractNumId="9" w15:restartNumberingAfterBreak="0">
    <w:nsid w:val="64BB383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A2E7862"/>
    <w:multiLevelType w:val="hybridMultilevel"/>
    <w:tmpl w:val="5B067122"/>
    <w:lvl w:ilvl="0" w:tplc="771E361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927672">
    <w:abstractNumId w:val="0"/>
  </w:num>
  <w:num w:numId="2" w16cid:durableId="700328064">
    <w:abstractNumId w:val="8"/>
  </w:num>
  <w:num w:numId="3" w16cid:durableId="1096748962">
    <w:abstractNumId w:val="9"/>
  </w:num>
  <w:num w:numId="4" w16cid:durableId="377780125">
    <w:abstractNumId w:val="4"/>
  </w:num>
  <w:num w:numId="5" w16cid:durableId="957219338">
    <w:abstractNumId w:val="2"/>
  </w:num>
  <w:num w:numId="6" w16cid:durableId="1442336802">
    <w:abstractNumId w:val="6"/>
  </w:num>
  <w:num w:numId="7" w16cid:durableId="1221137705">
    <w:abstractNumId w:val="1"/>
  </w:num>
  <w:num w:numId="8" w16cid:durableId="286668247">
    <w:abstractNumId w:val="10"/>
  </w:num>
  <w:num w:numId="9" w16cid:durableId="425154312">
    <w:abstractNumId w:val="3"/>
  </w:num>
  <w:num w:numId="10" w16cid:durableId="537159638">
    <w:abstractNumId w:val="7"/>
  </w:num>
  <w:num w:numId="11" w16cid:durableId="2274228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391"/>
    <w:rsid w:val="00005215"/>
    <w:rsid w:val="00006F6B"/>
    <w:rsid w:val="00011DB4"/>
    <w:rsid w:val="00012170"/>
    <w:rsid w:val="0001412A"/>
    <w:rsid w:val="0002168D"/>
    <w:rsid w:val="0002531D"/>
    <w:rsid w:val="000322E7"/>
    <w:rsid w:val="0003694D"/>
    <w:rsid w:val="0004406F"/>
    <w:rsid w:val="00050642"/>
    <w:rsid w:val="00051F2E"/>
    <w:rsid w:val="00052624"/>
    <w:rsid w:val="00053403"/>
    <w:rsid w:val="0005562C"/>
    <w:rsid w:val="000620FC"/>
    <w:rsid w:val="00064643"/>
    <w:rsid w:val="00073545"/>
    <w:rsid w:val="00076302"/>
    <w:rsid w:val="00084A6D"/>
    <w:rsid w:val="000878FC"/>
    <w:rsid w:val="000908E1"/>
    <w:rsid w:val="00092C2A"/>
    <w:rsid w:val="000936A3"/>
    <w:rsid w:val="00093B30"/>
    <w:rsid w:val="000A1AD7"/>
    <w:rsid w:val="000A39D7"/>
    <w:rsid w:val="000B306A"/>
    <w:rsid w:val="000C0F83"/>
    <w:rsid w:val="000C1B11"/>
    <w:rsid w:val="000C60F5"/>
    <w:rsid w:val="000D0E56"/>
    <w:rsid w:val="000D4115"/>
    <w:rsid w:val="000D7909"/>
    <w:rsid w:val="000E2AD6"/>
    <w:rsid w:val="000F38D9"/>
    <w:rsid w:val="001017DE"/>
    <w:rsid w:val="00101ED7"/>
    <w:rsid w:val="00104371"/>
    <w:rsid w:val="001148BB"/>
    <w:rsid w:val="00116C6B"/>
    <w:rsid w:val="001217A8"/>
    <w:rsid w:val="00122A76"/>
    <w:rsid w:val="00123C22"/>
    <w:rsid w:val="00125124"/>
    <w:rsid w:val="001257DC"/>
    <w:rsid w:val="0012584A"/>
    <w:rsid w:val="00136DCE"/>
    <w:rsid w:val="001478D6"/>
    <w:rsid w:val="00147ED3"/>
    <w:rsid w:val="00153E0E"/>
    <w:rsid w:val="00160202"/>
    <w:rsid w:val="00161274"/>
    <w:rsid w:val="001718F1"/>
    <w:rsid w:val="00186F8E"/>
    <w:rsid w:val="0019024B"/>
    <w:rsid w:val="00190460"/>
    <w:rsid w:val="00191B3F"/>
    <w:rsid w:val="00191EFA"/>
    <w:rsid w:val="001A2BEB"/>
    <w:rsid w:val="001B5BFF"/>
    <w:rsid w:val="001C003D"/>
    <w:rsid w:val="001C1D1B"/>
    <w:rsid w:val="001C607D"/>
    <w:rsid w:val="001C62B0"/>
    <w:rsid w:val="001D3182"/>
    <w:rsid w:val="001D386E"/>
    <w:rsid w:val="001D3CBA"/>
    <w:rsid w:val="001D7516"/>
    <w:rsid w:val="001E01FA"/>
    <w:rsid w:val="001E3ED8"/>
    <w:rsid w:val="001E5E70"/>
    <w:rsid w:val="001E680B"/>
    <w:rsid w:val="001F2737"/>
    <w:rsid w:val="001F3B18"/>
    <w:rsid w:val="00206B8A"/>
    <w:rsid w:val="00214EC1"/>
    <w:rsid w:val="00216DF3"/>
    <w:rsid w:val="00221C1A"/>
    <w:rsid w:val="00227C60"/>
    <w:rsid w:val="00231EDD"/>
    <w:rsid w:val="0024464A"/>
    <w:rsid w:val="00251F34"/>
    <w:rsid w:val="00255B09"/>
    <w:rsid w:val="002651AB"/>
    <w:rsid w:val="00266430"/>
    <w:rsid w:val="00267487"/>
    <w:rsid w:val="002827D8"/>
    <w:rsid w:val="002842BE"/>
    <w:rsid w:val="00285843"/>
    <w:rsid w:val="002874CA"/>
    <w:rsid w:val="002A6D88"/>
    <w:rsid w:val="002A7720"/>
    <w:rsid w:val="002B0F04"/>
    <w:rsid w:val="002B32BA"/>
    <w:rsid w:val="002B7856"/>
    <w:rsid w:val="002D619C"/>
    <w:rsid w:val="002E3AD1"/>
    <w:rsid w:val="002E5222"/>
    <w:rsid w:val="002F0E62"/>
    <w:rsid w:val="002F5AEB"/>
    <w:rsid w:val="002F5B77"/>
    <w:rsid w:val="00312BE3"/>
    <w:rsid w:val="003130B5"/>
    <w:rsid w:val="00313621"/>
    <w:rsid w:val="00316088"/>
    <w:rsid w:val="003212EE"/>
    <w:rsid w:val="00333DD9"/>
    <w:rsid w:val="003353CA"/>
    <w:rsid w:val="0034074E"/>
    <w:rsid w:val="00347E19"/>
    <w:rsid w:val="00353AD8"/>
    <w:rsid w:val="00362EAC"/>
    <w:rsid w:val="00363EAA"/>
    <w:rsid w:val="00377C75"/>
    <w:rsid w:val="00380DF8"/>
    <w:rsid w:val="00381519"/>
    <w:rsid w:val="00384DA0"/>
    <w:rsid w:val="00385749"/>
    <w:rsid w:val="003907B1"/>
    <w:rsid w:val="00392FAB"/>
    <w:rsid w:val="00394EB8"/>
    <w:rsid w:val="00396DCF"/>
    <w:rsid w:val="003B0B4B"/>
    <w:rsid w:val="003B5C7B"/>
    <w:rsid w:val="003B7414"/>
    <w:rsid w:val="003C0A62"/>
    <w:rsid w:val="003C2227"/>
    <w:rsid w:val="003C52E2"/>
    <w:rsid w:val="003C6116"/>
    <w:rsid w:val="003C715C"/>
    <w:rsid w:val="003D0711"/>
    <w:rsid w:val="003D28BE"/>
    <w:rsid w:val="003E23E5"/>
    <w:rsid w:val="003E58D4"/>
    <w:rsid w:val="003E726C"/>
    <w:rsid w:val="003F1D62"/>
    <w:rsid w:val="003F5D01"/>
    <w:rsid w:val="0040429E"/>
    <w:rsid w:val="00404309"/>
    <w:rsid w:val="00407553"/>
    <w:rsid w:val="004142B8"/>
    <w:rsid w:val="004170CC"/>
    <w:rsid w:val="004253C1"/>
    <w:rsid w:val="0042587B"/>
    <w:rsid w:val="00426411"/>
    <w:rsid w:val="00427C68"/>
    <w:rsid w:val="004313A6"/>
    <w:rsid w:val="00432568"/>
    <w:rsid w:val="0044256E"/>
    <w:rsid w:val="00444AA9"/>
    <w:rsid w:val="00450715"/>
    <w:rsid w:val="0045503A"/>
    <w:rsid w:val="0046624B"/>
    <w:rsid w:val="00466BF7"/>
    <w:rsid w:val="0047127C"/>
    <w:rsid w:val="00472E1F"/>
    <w:rsid w:val="004816F6"/>
    <w:rsid w:val="00482DB1"/>
    <w:rsid w:val="004964DE"/>
    <w:rsid w:val="00496D71"/>
    <w:rsid w:val="004A0BB7"/>
    <w:rsid w:val="004A0E2C"/>
    <w:rsid w:val="004B01F1"/>
    <w:rsid w:val="004C4880"/>
    <w:rsid w:val="004C74AC"/>
    <w:rsid w:val="004D0BFE"/>
    <w:rsid w:val="004D1C25"/>
    <w:rsid w:val="004D4E43"/>
    <w:rsid w:val="004D7DC7"/>
    <w:rsid w:val="004E24DA"/>
    <w:rsid w:val="004F6259"/>
    <w:rsid w:val="00516865"/>
    <w:rsid w:val="005175A8"/>
    <w:rsid w:val="00526943"/>
    <w:rsid w:val="0053563F"/>
    <w:rsid w:val="00540607"/>
    <w:rsid w:val="00544C78"/>
    <w:rsid w:val="00545AD5"/>
    <w:rsid w:val="00554D86"/>
    <w:rsid w:val="00561D97"/>
    <w:rsid w:val="00564899"/>
    <w:rsid w:val="005675A1"/>
    <w:rsid w:val="005713F3"/>
    <w:rsid w:val="00573537"/>
    <w:rsid w:val="00581D77"/>
    <w:rsid w:val="005820E6"/>
    <w:rsid w:val="0058399E"/>
    <w:rsid w:val="00586119"/>
    <w:rsid w:val="005923F4"/>
    <w:rsid w:val="005959C4"/>
    <w:rsid w:val="005A0AEA"/>
    <w:rsid w:val="005A543E"/>
    <w:rsid w:val="005B07BC"/>
    <w:rsid w:val="005D383B"/>
    <w:rsid w:val="005D5811"/>
    <w:rsid w:val="005E0453"/>
    <w:rsid w:val="005E1FC4"/>
    <w:rsid w:val="005E27A2"/>
    <w:rsid w:val="005F132D"/>
    <w:rsid w:val="005F37B2"/>
    <w:rsid w:val="005F7D9B"/>
    <w:rsid w:val="0060168F"/>
    <w:rsid w:val="00603D61"/>
    <w:rsid w:val="00607296"/>
    <w:rsid w:val="00611C7E"/>
    <w:rsid w:val="00621FB0"/>
    <w:rsid w:val="006265BC"/>
    <w:rsid w:val="006317A8"/>
    <w:rsid w:val="00640340"/>
    <w:rsid w:val="0064395E"/>
    <w:rsid w:val="0065740D"/>
    <w:rsid w:val="00662C61"/>
    <w:rsid w:val="00662E01"/>
    <w:rsid w:val="006632B2"/>
    <w:rsid w:val="006638B2"/>
    <w:rsid w:val="00667882"/>
    <w:rsid w:val="006703E8"/>
    <w:rsid w:val="0067393A"/>
    <w:rsid w:val="00676890"/>
    <w:rsid w:val="0068026B"/>
    <w:rsid w:val="006863D0"/>
    <w:rsid w:val="00691C27"/>
    <w:rsid w:val="00693468"/>
    <w:rsid w:val="00694A22"/>
    <w:rsid w:val="00696F99"/>
    <w:rsid w:val="006A0781"/>
    <w:rsid w:val="006A140A"/>
    <w:rsid w:val="006A2EA5"/>
    <w:rsid w:val="006A7BEA"/>
    <w:rsid w:val="006B1B28"/>
    <w:rsid w:val="006B1CDF"/>
    <w:rsid w:val="006B215E"/>
    <w:rsid w:val="006B2C87"/>
    <w:rsid w:val="006B2FCE"/>
    <w:rsid w:val="006B4FA1"/>
    <w:rsid w:val="006C2879"/>
    <w:rsid w:val="006C2DF1"/>
    <w:rsid w:val="006D6916"/>
    <w:rsid w:val="0070155C"/>
    <w:rsid w:val="007068F1"/>
    <w:rsid w:val="00713E6C"/>
    <w:rsid w:val="00720C29"/>
    <w:rsid w:val="007223F3"/>
    <w:rsid w:val="00722F6C"/>
    <w:rsid w:val="00723B74"/>
    <w:rsid w:val="00726A9C"/>
    <w:rsid w:val="00732C6C"/>
    <w:rsid w:val="007362BA"/>
    <w:rsid w:val="00745076"/>
    <w:rsid w:val="007503BD"/>
    <w:rsid w:val="00753C25"/>
    <w:rsid w:val="00754A17"/>
    <w:rsid w:val="00754B2B"/>
    <w:rsid w:val="00761BDB"/>
    <w:rsid w:val="00774F80"/>
    <w:rsid w:val="0077637C"/>
    <w:rsid w:val="00785E4C"/>
    <w:rsid w:val="00791BEF"/>
    <w:rsid w:val="00792343"/>
    <w:rsid w:val="00795679"/>
    <w:rsid w:val="0079735B"/>
    <w:rsid w:val="007A192D"/>
    <w:rsid w:val="007C053C"/>
    <w:rsid w:val="007C2909"/>
    <w:rsid w:val="007C5223"/>
    <w:rsid w:val="007C67F1"/>
    <w:rsid w:val="007C68A8"/>
    <w:rsid w:val="007D2C98"/>
    <w:rsid w:val="007D41D6"/>
    <w:rsid w:val="007E49F1"/>
    <w:rsid w:val="007E6CA8"/>
    <w:rsid w:val="007F4FEF"/>
    <w:rsid w:val="007F7478"/>
    <w:rsid w:val="008075C4"/>
    <w:rsid w:val="00810640"/>
    <w:rsid w:val="00810AC8"/>
    <w:rsid w:val="00814889"/>
    <w:rsid w:val="00823AEF"/>
    <w:rsid w:val="00824939"/>
    <w:rsid w:val="00824BC2"/>
    <w:rsid w:val="00825D29"/>
    <w:rsid w:val="008267D6"/>
    <w:rsid w:val="00836ADD"/>
    <w:rsid w:val="00846E18"/>
    <w:rsid w:val="008538FC"/>
    <w:rsid w:val="0085651C"/>
    <w:rsid w:val="008644CE"/>
    <w:rsid w:val="00867A91"/>
    <w:rsid w:val="00873D92"/>
    <w:rsid w:val="0087757F"/>
    <w:rsid w:val="00877597"/>
    <w:rsid w:val="008801E0"/>
    <w:rsid w:val="0088423C"/>
    <w:rsid w:val="00884356"/>
    <w:rsid w:val="008871ED"/>
    <w:rsid w:val="008955D7"/>
    <w:rsid w:val="00896556"/>
    <w:rsid w:val="008977FF"/>
    <w:rsid w:val="008A29A7"/>
    <w:rsid w:val="008A4ADF"/>
    <w:rsid w:val="008B0381"/>
    <w:rsid w:val="008B5B4D"/>
    <w:rsid w:val="008C08E0"/>
    <w:rsid w:val="008C42B9"/>
    <w:rsid w:val="008C48BF"/>
    <w:rsid w:val="008C566C"/>
    <w:rsid w:val="008C5EDC"/>
    <w:rsid w:val="008C64FD"/>
    <w:rsid w:val="008D3098"/>
    <w:rsid w:val="008D55A9"/>
    <w:rsid w:val="008E144C"/>
    <w:rsid w:val="008E18E3"/>
    <w:rsid w:val="008E510C"/>
    <w:rsid w:val="008E51FD"/>
    <w:rsid w:val="008F0BCE"/>
    <w:rsid w:val="008F1589"/>
    <w:rsid w:val="008F3F19"/>
    <w:rsid w:val="008F6951"/>
    <w:rsid w:val="008F70EA"/>
    <w:rsid w:val="00905C5B"/>
    <w:rsid w:val="00907BF8"/>
    <w:rsid w:val="00917BE9"/>
    <w:rsid w:val="0093412B"/>
    <w:rsid w:val="00961185"/>
    <w:rsid w:val="00972337"/>
    <w:rsid w:val="009730AD"/>
    <w:rsid w:val="009806DE"/>
    <w:rsid w:val="00990CAB"/>
    <w:rsid w:val="0099190F"/>
    <w:rsid w:val="009A7E61"/>
    <w:rsid w:val="009C6A7D"/>
    <w:rsid w:val="009D2617"/>
    <w:rsid w:val="009D39DB"/>
    <w:rsid w:val="009D7EBE"/>
    <w:rsid w:val="009E20C7"/>
    <w:rsid w:val="009E23CE"/>
    <w:rsid w:val="009E38F0"/>
    <w:rsid w:val="009F0369"/>
    <w:rsid w:val="009F2123"/>
    <w:rsid w:val="00A03EB3"/>
    <w:rsid w:val="00A04EEB"/>
    <w:rsid w:val="00A11ABC"/>
    <w:rsid w:val="00A15298"/>
    <w:rsid w:val="00A20D4D"/>
    <w:rsid w:val="00A22594"/>
    <w:rsid w:val="00A30426"/>
    <w:rsid w:val="00A31B0F"/>
    <w:rsid w:val="00A41500"/>
    <w:rsid w:val="00A443AF"/>
    <w:rsid w:val="00A450DC"/>
    <w:rsid w:val="00A51770"/>
    <w:rsid w:val="00A53F91"/>
    <w:rsid w:val="00A61A7E"/>
    <w:rsid w:val="00A6469A"/>
    <w:rsid w:val="00A67D82"/>
    <w:rsid w:val="00A72F2D"/>
    <w:rsid w:val="00A77CC8"/>
    <w:rsid w:val="00A93B0D"/>
    <w:rsid w:val="00AA1EFB"/>
    <w:rsid w:val="00AB496F"/>
    <w:rsid w:val="00AB4BBC"/>
    <w:rsid w:val="00AB6DF1"/>
    <w:rsid w:val="00AC0A17"/>
    <w:rsid w:val="00AC0D75"/>
    <w:rsid w:val="00AC47BC"/>
    <w:rsid w:val="00AC7E72"/>
    <w:rsid w:val="00AE1C05"/>
    <w:rsid w:val="00AE1D59"/>
    <w:rsid w:val="00AE4855"/>
    <w:rsid w:val="00AE50CC"/>
    <w:rsid w:val="00AE6AAB"/>
    <w:rsid w:val="00AF4B18"/>
    <w:rsid w:val="00B017DF"/>
    <w:rsid w:val="00B0227D"/>
    <w:rsid w:val="00B02DBD"/>
    <w:rsid w:val="00B03C41"/>
    <w:rsid w:val="00B056BF"/>
    <w:rsid w:val="00B069DF"/>
    <w:rsid w:val="00B179FE"/>
    <w:rsid w:val="00B305F1"/>
    <w:rsid w:val="00B30EA2"/>
    <w:rsid w:val="00B33E27"/>
    <w:rsid w:val="00B44E54"/>
    <w:rsid w:val="00B4517D"/>
    <w:rsid w:val="00B52199"/>
    <w:rsid w:val="00B54077"/>
    <w:rsid w:val="00B54ECC"/>
    <w:rsid w:val="00B56310"/>
    <w:rsid w:val="00B6010F"/>
    <w:rsid w:val="00B601CC"/>
    <w:rsid w:val="00B6173D"/>
    <w:rsid w:val="00B622E6"/>
    <w:rsid w:val="00B63B17"/>
    <w:rsid w:val="00B70025"/>
    <w:rsid w:val="00B7006B"/>
    <w:rsid w:val="00B76412"/>
    <w:rsid w:val="00BA1E31"/>
    <w:rsid w:val="00BA4BB2"/>
    <w:rsid w:val="00BA6210"/>
    <w:rsid w:val="00BA6BF4"/>
    <w:rsid w:val="00BC11BD"/>
    <w:rsid w:val="00BC3F36"/>
    <w:rsid w:val="00BE1FEF"/>
    <w:rsid w:val="00BF0E66"/>
    <w:rsid w:val="00BF752E"/>
    <w:rsid w:val="00C04BA9"/>
    <w:rsid w:val="00C04BAB"/>
    <w:rsid w:val="00C21BBC"/>
    <w:rsid w:val="00C21BED"/>
    <w:rsid w:val="00C22904"/>
    <w:rsid w:val="00C253FB"/>
    <w:rsid w:val="00C33285"/>
    <w:rsid w:val="00C425DD"/>
    <w:rsid w:val="00C432D3"/>
    <w:rsid w:val="00C44754"/>
    <w:rsid w:val="00C4490F"/>
    <w:rsid w:val="00C47256"/>
    <w:rsid w:val="00C47843"/>
    <w:rsid w:val="00C47B9F"/>
    <w:rsid w:val="00C52FE3"/>
    <w:rsid w:val="00C5589A"/>
    <w:rsid w:val="00C73DC9"/>
    <w:rsid w:val="00C82AEB"/>
    <w:rsid w:val="00C92CBE"/>
    <w:rsid w:val="00C969FA"/>
    <w:rsid w:val="00CA0F6D"/>
    <w:rsid w:val="00CA47F5"/>
    <w:rsid w:val="00CA4EEE"/>
    <w:rsid w:val="00CB0B78"/>
    <w:rsid w:val="00CB4CB6"/>
    <w:rsid w:val="00CB5C45"/>
    <w:rsid w:val="00CC22E7"/>
    <w:rsid w:val="00CC4606"/>
    <w:rsid w:val="00CD1E24"/>
    <w:rsid w:val="00CE01E3"/>
    <w:rsid w:val="00CE0530"/>
    <w:rsid w:val="00CE2391"/>
    <w:rsid w:val="00CE3A59"/>
    <w:rsid w:val="00D0370C"/>
    <w:rsid w:val="00D347C3"/>
    <w:rsid w:val="00D437E5"/>
    <w:rsid w:val="00D44275"/>
    <w:rsid w:val="00D64C91"/>
    <w:rsid w:val="00D675DD"/>
    <w:rsid w:val="00D71EC3"/>
    <w:rsid w:val="00D749DF"/>
    <w:rsid w:val="00D751A9"/>
    <w:rsid w:val="00D75A96"/>
    <w:rsid w:val="00D770AE"/>
    <w:rsid w:val="00D8052E"/>
    <w:rsid w:val="00D82B29"/>
    <w:rsid w:val="00D90862"/>
    <w:rsid w:val="00D94953"/>
    <w:rsid w:val="00DA280C"/>
    <w:rsid w:val="00DA63A3"/>
    <w:rsid w:val="00DB5B59"/>
    <w:rsid w:val="00DC16E5"/>
    <w:rsid w:val="00DC37ED"/>
    <w:rsid w:val="00DD59E8"/>
    <w:rsid w:val="00DF0694"/>
    <w:rsid w:val="00DF3ECB"/>
    <w:rsid w:val="00DF5699"/>
    <w:rsid w:val="00DF703B"/>
    <w:rsid w:val="00E00450"/>
    <w:rsid w:val="00E00947"/>
    <w:rsid w:val="00E02194"/>
    <w:rsid w:val="00E2133B"/>
    <w:rsid w:val="00E24A63"/>
    <w:rsid w:val="00E2771A"/>
    <w:rsid w:val="00E31440"/>
    <w:rsid w:val="00E32DFD"/>
    <w:rsid w:val="00E40BC0"/>
    <w:rsid w:val="00E43020"/>
    <w:rsid w:val="00E45EA9"/>
    <w:rsid w:val="00E47345"/>
    <w:rsid w:val="00E55B62"/>
    <w:rsid w:val="00E637CF"/>
    <w:rsid w:val="00E64511"/>
    <w:rsid w:val="00E7565E"/>
    <w:rsid w:val="00E81BD2"/>
    <w:rsid w:val="00E92A10"/>
    <w:rsid w:val="00EA0475"/>
    <w:rsid w:val="00EA2E24"/>
    <w:rsid w:val="00EB2F74"/>
    <w:rsid w:val="00EB3F38"/>
    <w:rsid w:val="00EC4E87"/>
    <w:rsid w:val="00ED0D0B"/>
    <w:rsid w:val="00ED4278"/>
    <w:rsid w:val="00EE0EE9"/>
    <w:rsid w:val="00EE1133"/>
    <w:rsid w:val="00EE30E6"/>
    <w:rsid w:val="00EE7E76"/>
    <w:rsid w:val="00EF15D0"/>
    <w:rsid w:val="00EF6E9B"/>
    <w:rsid w:val="00F012A7"/>
    <w:rsid w:val="00F02267"/>
    <w:rsid w:val="00F12CBF"/>
    <w:rsid w:val="00F159FC"/>
    <w:rsid w:val="00F16B80"/>
    <w:rsid w:val="00F26E54"/>
    <w:rsid w:val="00F30868"/>
    <w:rsid w:val="00F3451A"/>
    <w:rsid w:val="00F42001"/>
    <w:rsid w:val="00F43A76"/>
    <w:rsid w:val="00F5181C"/>
    <w:rsid w:val="00F55F06"/>
    <w:rsid w:val="00F570AC"/>
    <w:rsid w:val="00F629FF"/>
    <w:rsid w:val="00F72EAB"/>
    <w:rsid w:val="00F742B6"/>
    <w:rsid w:val="00F7581E"/>
    <w:rsid w:val="00F957F0"/>
    <w:rsid w:val="00F97DFF"/>
    <w:rsid w:val="00FA2CDC"/>
    <w:rsid w:val="00FB0210"/>
    <w:rsid w:val="00FB42FD"/>
    <w:rsid w:val="00FB5948"/>
    <w:rsid w:val="00FE2721"/>
    <w:rsid w:val="00FE7957"/>
    <w:rsid w:val="2537E1F7"/>
    <w:rsid w:val="2F8CADEB"/>
    <w:rsid w:val="3EA75445"/>
    <w:rsid w:val="4EE3207E"/>
    <w:rsid w:val="7B57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8B717"/>
  <w15:chartTrackingRefBased/>
  <w15:docId w15:val="{F601D992-4A35-D54D-8AE3-DC62DA5D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69A"/>
    <w:pPr>
      <w:spacing w:after="160" w:line="259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2879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0F5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7843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48BF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48BF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8BF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8BF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8BF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8BF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91C2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C2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A4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A192D"/>
    <w:pPr>
      <w:spacing w:before="480" w:line="276" w:lineRule="auto"/>
      <w:outlineLvl w:val="9"/>
    </w:pPr>
    <w:rPr>
      <w:b/>
      <w:bCs/>
      <w:kern w:val="0"/>
      <w:sz w:val="28"/>
      <w:szCs w:val="28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1A2BEB"/>
    <w:pPr>
      <w:tabs>
        <w:tab w:val="left" w:pos="480"/>
        <w:tab w:val="right" w:leader="dot" w:pos="9016"/>
      </w:tabs>
      <w:spacing w:before="120"/>
    </w:pPr>
    <w:rPr>
      <w:rFonts w:cstheme="minorHAnsi"/>
      <w:b/>
      <w:bCs/>
      <w:i/>
      <w:iCs/>
    </w:rPr>
  </w:style>
  <w:style w:type="character" w:styleId="Hyperlink">
    <w:name w:val="Hyperlink"/>
    <w:basedOn w:val="DefaultParagraphFont"/>
    <w:uiPriority w:val="99"/>
    <w:unhideWhenUsed/>
    <w:rsid w:val="007A192D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7A192D"/>
    <w:pPr>
      <w:spacing w:before="120"/>
      <w:ind w:left="240"/>
    </w:pPr>
    <w:rPr>
      <w:rFonts w:cstheme="minorHAnsi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A192D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A192D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A192D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A192D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A192D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A192D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A192D"/>
    <w:pPr>
      <w:ind w:left="1920"/>
    </w:pPr>
    <w:rPr>
      <w:rFonts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C60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styleId="111111">
    <w:name w:val="Outline List 2"/>
    <w:basedOn w:val="NoList"/>
    <w:uiPriority w:val="99"/>
    <w:semiHidden/>
    <w:unhideWhenUsed/>
    <w:rsid w:val="00723B74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C4784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8C48B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C48B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Bulleted List,List Paragraph (numbered (a)),List Paragraph1,Indent Paragraph,Bullets,Colorful List - Accent 11,References,Source"/>
    <w:basedOn w:val="Normal"/>
    <w:uiPriority w:val="34"/>
    <w:qFormat/>
    <w:rsid w:val="00C04B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0E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E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E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E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EA2"/>
    <w:rPr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D75A9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EC4E8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0429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40429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D0E5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7Colorful">
    <w:name w:val="Grid Table 7 Colorful"/>
    <w:basedOn w:val="TableNormal"/>
    <w:uiPriority w:val="52"/>
    <w:rsid w:val="000D0E5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2">
    <w:name w:val="Grid Table 2"/>
    <w:basedOn w:val="TableNormal"/>
    <w:uiPriority w:val="47"/>
    <w:rsid w:val="000D0E5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DF703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">
    <w:name w:val="Grid Table 3"/>
    <w:basedOn w:val="TableNormal"/>
    <w:uiPriority w:val="48"/>
    <w:rsid w:val="00DF703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F703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1Light-Accent3">
    <w:name w:val="Grid Table 1 Light Accent 3"/>
    <w:basedOn w:val="TableNormal"/>
    <w:uiPriority w:val="46"/>
    <w:rsid w:val="003212EE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CB5C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C45"/>
  </w:style>
  <w:style w:type="character" w:styleId="PageNumber">
    <w:name w:val="page number"/>
    <w:basedOn w:val="DefaultParagraphFont"/>
    <w:uiPriority w:val="99"/>
    <w:semiHidden/>
    <w:unhideWhenUsed/>
    <w:rsid w:val="00CB5C45"/>
  </w:style>
  <w:style w:type="paragraph" w:styleId="Header">
    <w:name w:val="header"/>
    <w:basedOn w:val="Normal"/>
    <w:link w:val="HeaderChar"/>
    <w:uiPriority w:val="99"/>
    <w:unhideWhenUsed/>
    <w:rsid w:val="00F43A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A76"/>
  </w:style>
  <w:style w:type="paragraph" w:styleId="Revision">
    <w:name w:val="Revision"/>
    <w:hidden/>
    <w:uiPriority w:val="99"/>
    <w:semiHidden/>
    <w:rsid w:val="00F012A7"/>
  </w:style>
  <w:style w:type="character" w:customStyle="1" w:styleId="cf01">
    <w:name w:val="cf01"/>
    <w:basedOn w:val="DefaultParagraphFont"/>
    <w:rsid w:val="00676890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81488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AnnexTitle">
    <w:name w:val="Annex Title"/>
    <w:basedOn w:val="Heading2"/>
    <w:next w:val="Normal"/>
    <w:link w:val="AnnexTitleChar"/>
    <w:qFormat/>
    <w:rsid w:val="00006F6B"/>
    <w:pPr>
      <w:numPr>
        <w:ilvl w:val="0"/>
        <w:numId w:val="0"/>
      </w:numPr>
    </w:pPr>
    <w:rPr>
      <w:lang w:val="en-US"/>
    </w:rPr>
  </w:style>
  <w:style w:type="character" w:customStyle="1" w:styleId="AnnexTitleChar">
    <w:name w:val="Annex Title Char"/>
    <w:basedOn w:val="Heading2Char"/>
    <w:link w:val="AnnexTitle"/>
    <w:rsid w:val="00006F6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4eb2c9-a0a0-4194-853e-819ec6e07a62">
      <Terms xmlns="http://schemas.microsoft.com/office/infopath/2007/PartnerControls"/>
    </lcf76f155ced4ddcb4097134ff3c332f>
    <TaxCatchAll xmlns="e7436b7a-6268-475a-95f0-0aa0f5c9fbd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19F8348C0FE45829BFC6D48C24071" ma:contentTypeVersion="15" ma:contentTypeDescription="Create a new document." ma:contentTypeScope="" ma:versionID="f0a13ad0b379ca5e53d2ddcba11e07b7">
  <xsd:schema xmlns:xsd="http://www.w3.org/2001/XMLSchema" xmlns:xs="http://www.w3.org/2001/XMLSchema" xmlns:p="http://schemas.microsoft.com/office/2006/metadata/properties" xmlns:ns2="3f4eb2c9-a0a0-4194-853e-819ec6e07a62" xmlns:ns3="e7436b7a-6268-475a-95f0-0aa0f5c9fbd5" targetNamespace="http://schemas.microsoft.com/office/2006/metadata/properties" ma:root="true" ma:fieldsID="636a8a5eb038a1446aa913edbf1ab0fe" ns2:_="" ns3:_="">
    <xsd:import namespace="3f4eb2c9-a0a0-4194-853e-819ec6e07a62"/>
    <xsd:import namespace="e7436b7a-6268-475a-95f0-0aa0f5c9f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eb2c9-a0a0-4194-853e-819ec6e07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af2aeeb-473a-4994-9d1e-c19a9265fc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36b7a-6268-475a-95f0-0aa0f5c9fb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b29a625-04b5-4bf6-a0c8-1d3f39167067}" ma:internalName="TaxCatchAll" ma:showField="CatchAllData" ma:web="e7436b7a-6268-475a-95f0-0aa0f5c9fb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250772-0512-184D-974E-37946E94E5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598BC8-2B90-4830-A09F-C183345518F7}">
  <ds:schemaRefs>
    <ds:schemaRef ds:uri="http://schemas.microsoft.com/office/2006/metadata/properties"/>
    <ds:schemaRef ds:uri="http://schemas.microsoft.com/office/infopath/2007/PartnerControls"/>
    <ds:schemaRef ds:uri="3f4eb2c9-a0a0-4194-853e-819ec6e07a62"/>
    <ds:schemaRef ds:uri="e7436b7a-6268-475a-95f0-0aa0f5c9fbd5"/>
  </ds:schemaRefs>
</ds:datastoreItem>
</file>

<file path=customXml/itemProps3.xml><?xml version="1.0" encoding="utf-8"?>
<ds:datastoreItem xmlns:ds="http://schemas.openxmlformats.org/officeDocument/2006/customXml" ds:itemID="{366596FE-AEAD-476E-9DB1-8C71CFE9A2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64F602-66A6-49F8-A75B-683442EBC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eb2c9-a0a0-4194-853e-819ec6e07a62"/>
    <ds:schemaRef ds:uri="e7436b7a-6268-475a-95f0-0aa0f5c9f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9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Minoli</dc:creator>
  <cp:keywords/>
  <dc:description/>
  <cp:lastModifiedBy>Evans, Tom</cp:lastModifiedBy>
  <cp:revision>520</cp:revision>
  <cp:lastPrinted>2024-02-19T15:58:00Z</cp:lastPrinted>
  <dcterms:created xsi:type="dcterms:W3CDTF">2024-02-15T10:21:00Z</dcterms:created>
  <dcterms:modified xsi:type="dcterms:W3CDTF">2024-08-15T15:20:00Z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0x010100744AFC7A930F9248A47AF4C1C711EAEC</vt:lpwstr>
  </property>
  <property fmtid="{D5CDD505-2E9C-101B-9397-08002B2CF9AE}" pid="3" name="MediaServiceImageTags">
    <vt:lpwstr/>
  </property>
</Properties>
</file>